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80" w:rsidRDefault="00885EF9">
      <w:pPr>
        <w:spacing w:after="0" w:line="259" w:lineRule="auto"/>
        <w:ind w:left="0" w:firstLine="0"/>
      </w:pPr>
      <w:r>
        <w:rPr>
          <w:rFonts w:ascii="Calibri" w:eastAsia="Calibri" w:hAnsi="Calibri" w:cs="Calibri"/>
          <w:color w:val="4472C4"/>
          <w:sz w:val="40"/>
        </w:rPr>
        <w:t xml:space="preserve">MCDHH E-News: August 12, 2022 </w:t>
      </w:r>
    </w:p>
    <w:p w:rsidR="00E00E80" w:rsidRDefault="00885EF9">
      <w:pPr>
        <w:spacing w:after="4" w:line="259" w:lineRule="auto"/>
        <w:ind w:left="-5"/>
      </w:pPr>
      <w:r>
        <w:rPr>
          <w:rFonts w:ascii="Calibri" w:eastAsia="Calibri" w:hAnsi="Calibri" w:cs="Calibri"/>
          <w:sz w:val="24"/>
        </w:rPr>
        <w:t xml:space="preserve">3216 Emerald Lane, Suite B, Jefferson City </w:t>
      </w:r>
    </w:p>
    <w:p w:rsidR="00E00E80" w:rsidRDefault="00885EF9">
      <w:pPr>
        <w:spacing w:after="4" w:line="259" w:lineRule="auto"/>
        <w:ind w:left="-5"/>
      </w:pPr>
      <w:r>
        <w:rPr>
          <w:rFonts w:ascii="Calibri" w:eastAsia="Calibri" w:hAnsi="Calibri" w:cs="Calibri"/>
          <w:sz w:val="24"/>
        </w:rPr>
        <w:t xml:space="preserve">www.mcdhh.mo.gov V: (573) 526-5205; VP: (573) 298-6778 </w:t>
      </w:r>
    </w:p>
    <w:p w:rsidR="00E00E80" w:rsidRDefault="00885EF9">
      <w:pPr>
        <w:spacing w:after="170" w:line="259" w:lineRule="auto"/>
        <w:ind w:left="0" w:firstLine="0"/>
      </w:pPr>
      <w:r>
        <w:rPr>
          <w:rFonts w:ascii="Times New Roman" w:eastAsia="Times New Roman" w:hAnsi="Times New Roman" w:cs="Times New Roman"/>
          <w:b/>
        </w:rPr>
        <w:t xml:space="preserve"> </w:t>
      </w:r>
      <w:r>
        <w:rPr>
          <w:rFonts w:ascii="Calibri" w:eastAsia="Calibri" w:hAnsi="Calibri" w:cs="Calibri"/>
          <w:noProof/>
          <w:sz w:val="22"/>
        </w:rPr>
        <mc:AlternateContent>
          <mc:Choice Requires="wpg">
            <w:drawing>
              <wp:inline distT="0" distB="0" distL="0" distR="0">
                <wp:extent cx="6477000" cy="9525"/>
                <wp:effectExtent l="0" t="0" r="0" b="0"/>
                <wp:docPr id="5452" name="Group 5452"/>
                <wp:cNvGraphicFramePr/>
                <a:graphic xmlns:a="http://schemas.openxmlformats.org/drawingml/2006/main">
                  <a:graphicData uri="http://schemas.microsoft.com/office/word/2010/wordprocessingGroup">
                    <wpg:wgp>
                      <wpg:cNvGrpSpPr/>
                      <wpg:grpSpPr>
                        <a:xfrm>
                          <a:off x="0" y="0"/>
                          <a:ext cx="6477000" cy="9525"/>
                          <a:chOff x="0" y="0"/>
                          <a:chExt cx="6477000" cy="9525"/>
                        </a:xfrm>
                      </wpg:grpSpPr>
                      <wps:wsp>
                        <wps:cNvPr id="136" name="Shape 136"/>
                        <wps:cNvSpPr/>
                        <wps:spPr>
                          <a:xfrm>
                            <a:off x="0" y="0"/>
                            <a:ext cx="6477000" cy="9525"/>
                          </a:xfrm>
                          <a:custGeom>
                            <a:avLst/>
                            <a:gdLst/>
                            <a:ahLst/>
                            <a:cxnLst/>
                            <a:rect l="0" t="0" r="0" b="0"/>
                            <a:pathLst>
                              <a:path w="6477000" h="9525">
                                <a:moveTo>
                                  <a:pt x="0" y="9525"/>
                                </a:moveTo>
                                <a:lnTo>
                                  <a:pt x="6477000" y="0"/>
                                </a:lnTo>
                              </a:path>
                            </a:pathLst>
                          </a:custGeom>
                          <a:ln w="571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52" style="width:510pt;height:0.75pt;mso-position-horizontal-relative:char;mso-position-vertical-relative:line" coordsize="64770,95">
                <v:shape id="Shape 136" style="position:absolute;width:64770;height:95;left:0;top:0;" coordsize="6477000,9525" path="m0,9525l6477000,0">
                  <v:stroke weight="4.5pt" endcap="flat" joinstyle="miter" miterlimit="10" on="true" color="#000000"/>
                  <v:fill on="false" color="#000000" opacity="0"/>
                </v:shape>
              </v:group>
            </w:pict>
          </mc:Fallback>
        </mc:AlternateContent>
      </w:r>
    </w:p>
    <w:p w:rsidR="00E00E80" w:rsidRDefault="00885EF9">
      <w:pPr>
        <w:spacing w:after="0" w:line="259" w:lineRule="auto"/>
        <w:ind w:left="0" w:firstLine="0"/>
      </w:pPr>
      <w:r>
        <w:rPr>
          <w:rFonts w:ascii="Times New Roman" w:eastAsia="Times New Roman" w:hAnsi="Times New Roman" w:cs="Times New Roman"/>
          <w:b/>
          <w:color w:val="1C1E21"/>
        </w:rPr>
        <w:t xml:space="preserve"> </w:t>
      </w:r>
    </w:p>
    <w:p w:rsidR="00E00E80" w:rsidRDefault="00885EF9">
      <w:pPr>
        <w:ind w:left="-5"/>
      </w:pPr>
      <w:r>
        <w:rPr>
          <w:b/>
        </w:rPr>
        <w:t>Deaf, Inc.</w:t>
      </w:r>
      <w:r>
        <w:t xml:space="preserve"> is sponsoring the 30</w:t>
      </w:r>
      <w:r>
        <w:rPr>
          <w:vertAlign w:val="superscript"/>
        </w:rPr>
        <w:t>th</w:t>
      </w:r>
      <w:r>
        <w:t xml:space="preserve"> </w:t>
      </w:r>
      <w:r>
        <w:t xml:space="preserve">Anniversary Deaf Awareness Day at Busch Stadium.  Come and see the St. Louis Cardinals vs the Reds on Saturday, September 17, 2022 starting at 6:15 p.m.  Discounted tickets will be available at the left field Loge. </w:t>
      </w:r>
    </w:p>
    <w:p w:rsidR="00E00E80" w:rsidRDefault="00885EF9">
      <w:pPr>
        <w:ind w:left="-5"/>
      </w:pPr>
      <w:r>
        <w:t>Deadline to order t-shirt(s) is Wednesda</w:t>
      </w:r>
      <w:r>
        <w:t xml:space="preserve">y, August 17, 2022. </w:t>
      </w:r>
    </w:p>
    <w:p w:rsidR="00E00E80" w:rsidRDefault="00885EF9">
      <w:pPr>
        <w:spacing w:after="226"/>
        <w:ind w:left="-5" w:right="1584"/>
      </w:pPr>
      <w:r>
        <w:t xml:space="preserve">A pre-game social will be held from 3:30 – 5:30 p.m.  Location TBA. There will be signed performances during the game. </w:t>
      </w:r>
    </w:p>
    <w:p w:rsidR="00E00E80" w:rsidRDefault="00885EF9">
      <w:pPr>
        <w:spacing w:after="175" w:line="259" w:lineRule="auto"/>
        <w:ind w:left="0" w:firstLine="0"/>
      </w:pPr>
      <w:r>
        <w:rPr>
          <w:b/>
        </w:rPr>
        <w:t xml:space="preserve"> </w:t>
      </w:r>
    </w:p>
    <w:p w:rsidR="00E00E80" w:rsidRDefault="00885EF9">
      <w:pPr>
        <w:spacing w:after="165"/>
        <w:ind w:left="-5"/>
      </w:pPr>
      <w:r>
        <w:rPr>
          <w:b/>
        </w:rPr>
        <w:t>Parent Leadership Training Institute KC</w:t>
      </w:r>
      <w:r>
        <w:t xml:space="preserve"> @</w:t>
      </w:r>
      <w:proofErr w:type="spellStart"/>
      <w:r>
        <w:t>pltikc</w:t>
      </w:r>
      <w:proofErr w:type="spellEnd"/>
      <w:r>
        <w:t xml:space="preserve"> is committed to investing in #</w:t>
      </w:r>
      <w:proofErr w:type="spellStart"/>
      <w:r>
        <w:t>ParentsWhoLead</w:t>
      </w:r>
      <w:proofErr w:type="spellEnd"/>
      <w:r>
        <w:t>, so they are fully e</w:t>
      </w:r>
      <w:r>
        <w:t xml:space="preserve">quipped to create transformational change in their homes, schools, neighborhoods, and public policy. Past cohorts testified before elected bodies, lead PTAs, served on boards, wrote Op-Ed pieces, and started </w:t>
      </w:r>
      <w:proofErr w:type="gramStart"/>
      <w:r>
        <w:t>new  initiatives</w:t>
      </w:r>
      <w:proofErr w:type="gramEnd"/>
      <w:r>
        <w:t xml:space="preserve"> to improve outcomes for childre</w:t>
      </w:r>
      <w:r>
        <w:t xml:space="preserve">n across the city. Join a community of </w:t>
      </w:r>
      <w:proofErr w:type="spellStart"/>
      <w:r>
        <w:t>changemakers</w:t>
      </w:r>
      <w:proofErr w:type="spellEnd"/>
      <w:r>
        <w:t xml:space="preserve"> and apply for PLTI:</w:t>
      </w:r>
      <w:hyperlink r:id="rId6">
        <w:r>
          <w:t xml:space="preserve"> </w:t>
        </w:r>
      </w:hyperlink>
      <w:hyperlink r:id="rId7">
        <w:r>
          <w:rPr>
            <w:color w:val="0000FF"/>
            <w:u w:val="single" w:color="0000FF"/>
          </w:rPr>
          <w:t>https://www.pltikc.org/how</w:t>
        </w:r>
      </w:hyperlink>
      <w:hyperlink r:id="rId8">
        <w:r>
          <w:rPr>
            <w:color w:val="0000FF"/>
            <w:u w:val="single" w:color="0000FF"/>
          </w:rPr>
          <w:t>-</w:t>
        </w:r>
      </w:hyperlink>
      <w:hyperlink r:id="rId9">
        <w:r>
          <w:rPr>
            <w:color w:val="0000FF"/>
            <w:u w:val="single" w:color="0000FF"/>
          </w:rPr>
          <w:t>to</w:t>
        </w:r>
      </w:hyperlink>
      <w:hyperlink r:id="rId10">
        <w:r>
          <w:rPr>
            <w:color w:val="0000FF"/>
            <w:u w:val="single" w:color="0000FF"/>
          </w:rPr>
          <w:t>-</w:t>
        </w:r>
      </w:hyperlink>
      <w:hyperlink r:id="rId11">
        <w:r>
          <w:rPr>
            <w:color w:val="0000FF"/>
            <w:u w:val="single" w:color="0000FF"/>
          </w:rPr>
          <w:t>join</w:t>
        </w:r>
      </w:hyperlink>
      <w:hyperlink r:id="rId12">
        <w:r>
          <w:t xml:space="preserve"> </w:t>
        </w:r>
      </w:hyperlink>
      <w:r>
        <w:t xml:space="preserve">  </w:t>
      </w:r>
    </w:p>
    <w:p w:rsidR="00E00E80" w:rsidRDefault="00885EF9">
      <w:pPr>
        <w:spacing w:after="0" w:line="259" w:lineRule="auto"/>
        <w:ind w:left="0" w:firstLine="0"/>
      </w:pPr>
      <w:r>
        <w:rPr>
          <w:rFonts w:ascii="Times New Roman" w:eastAsia="Times New Roman" w:hAnsi="Times New Roman" w:cs="Times New Roman"/>
          <w:b/>
          <w:color w:val="1C1E21"/>
        </w:rPr>
        <w:t xml:space="preserve"> </w:t>
      </w:r>
    </w:p>
    <w:p w:rsidR="00E00E80" w:rsidRDefault="00885EF9">
      <w:pPr>
        <w:spacing w:after="239" w:line="259" w:lineRule="auto"/>
        <w:ind w:left="-5"/>
      </w:pPr>
      <w:r>
        <w:rPr>
          <w:b/>
        </w:rPr>
        <w:t xml:space="preserve">BEI Testing </w:t>
      </w:r>
    </w:p>
    <w:p w:rsidR="00E00E80" w:rsidRDefault="00885EF9">
      <w:pPr>
        <w:spacing w:after="231"/>
        <w:ind w:left="-5"/>
      </w:pPr>
      <w:r>
        <w:t xml:space="preserve">MCDHH is still actively proctoring both TEP and BEI performance exams.  </w:t>
      </w:r>
    </w:p>
    <w:p w:rsidR="00E00E80" w:rsidRDefault="00885EF9">
      <w:pPr>
        <w:spacing w:after="229"/>
        <w:ind w:left="-5"/>
      </w:pPr>
      <w:r>
        <w:t>BEI Test results are between 60-90 days. MCDHH is actively working on getting all testers their results as soon as possible and</w:t>
      </w:r>
      <w:r>
        <w:t xml:space="preserve"> ensuring compliance with all State of Missouri, and the State of Texas standards.  </w:t>
      </w:r>
    </w:p>
    <w:p w:rsidR="00E00E80" w:rsidRDefault="00885EF9">
      <w:pPr>
        <w:spacing w:after="226"/>
        <w:ind w:left="-5"/>
      </w:pPr>
      <w:r>
        <w:t xml:space="preserve">All testers will be notified by MCDHH when results are ready. Please do not contact Texas for your exam results, as they do not have any information to provide.  </w:t>
      </w:r>
    </w:p>
    <w:p w:rsidR="00E00E80" w:rsidRDefault="00885EF9">
      <w:pPr>
        <w:spacing w:after="237" w:line="259" w:lineRule="auto"/>
        <w:ind w:left="0" w:firstLine="0"/>
      </w:pPr>
      <w:r>
        <w:rPr>
          <w:b/>
        </w:rPr>
        <w:t xml:space="preserve"> </w:t>
      </w:r>
    </w:p>
    <w:p w:rsidR="00E00E80" w:rsidRDefault="00885EF9">
      <w:pPr>
        <w:spacing w:after="202" w:line="286" w:lineRule="auto"/>
        <w:ind w:left="0" w:firstLine="0"/>
      </w:pPr>
      <w:r>
        <w:rPr>
          <w:b/>
        </w:rPr>
        <w:t>Silver Dollar City Deaf and Hard of Hearing Awareness Day</w:t>
      </w:r>
      <w:r>
        <w:t xml:space="preserve"> will be August 20, 2022. </w:t>
      </w:r>
      <w:r>
        <w:rPr>
          <w:color w:val="050505"/>
        </w:rPr>
        <w:t>Plan to stop by the MCDHH table to pick up the interpreting schedule and to register for a free event shirt.</w:t>
      </w:r>
      <w:r>
        <w:rPr>
          <w:rFonts w:ascii="Times New Roman" w:eastAsia="Times New Roman" w:hAnsi="Times New Roman" w:cs="Times New Roman"/>
        </w:rPr>
        <w:t xml:space="preserve"> </w:t>
      </w:r>
      <w:r>
        <w:rPr>
          <w:b/>
        </w:rPr>
        <w:t xml:space="preserve"> </w:t>
      </w:r>
    </w:p>
    <w:p w:rsidR="00E00E80" w:rsidRDefault="00885EF9">
      <w:pPr>
        <w:spacing w:after="0" w:line="259" w:lineRule="auto"/>
        <w:ind w:left="0" w:firstLine="0"/>
      </w:pPr>
      <w:r>
        <w:rPr>
          <w:b/>
        </w:rPr>
        <w:lastRenderedPageBreak/>
        <w:t xml:space="preserve"> </w:t>
      </w:r>
    </w:p>
    <w:p w:rsidR="00E00E80" w:rsidRDefault="00885EF9">
      <w:pPr>
        <w:spacing w:after="237" w:line="259" w:lineRule="auto"/>
        <w:ind w:left="0" w:firstLine="0"/>
      </w:pPr>
      <w:r>
        <w:rPr>
          <w:b/>
        </w:rPr>
        <w:t xml:space="preserve"> </w:t>
      </w:r>
    </w:p>
    <w:p w:rsidR="00E00E80" w:rsidRDefault="00885EF9">
      <w:pPr>
        <w:spacing w:after="239" w:line="259" w:lineRule="auto"/>
        <w:ind w:left="-5"/>
      </w:pPr>
      <w:r>
        <w:rPr>
          <w:b/>
        </w:rPr>
        <w:t xml:space="preserve">TEP Group Testing is being offered at Conference </w:t>
      </w:r>
    </w:p>
    <w:p w:rsidR="00E00E80" w:rsidRDefault="00885EF9">
      <w:pPr>
        <w:ind w:left="-5"/>
      </w:pPr>
      <w:r>
        <w:t>MCDHH wi</w:t>
      </w:r>
      <w:r>
        <w:t xml:space="preserve">ll be offering limited group TEP (Test of English Proficiency) sessions at the </w:t>
      </w:r>
    </w:p>
    <w:p w:rsidR="00E00E80" w:rsidRDefault="00885EF9">
      <w:pPr>
        <w:ind w:left="-5"/>
      </w:pPr>
      <w:r>
        <w:t>29</w:t>
      </w:r>
      <w:r>
        <w:rPr>
          <w:vertAlign w:val="superscript"/>
        </w:rPr>
        <w:t>th</w:t>
      </w:r>
      <w:r>
        <w:t xml:space="preserve"> Annual Interpreter Conference at the beautiful Tan Tar </w:t>
      </w:r>
      <w:proofErr w:type="gramStart"/>
      <w:r>
        <w:t>A</w:t>
      </w:r>
      <w:proofErr w:type="gramEnd"/>
      <w:r>
        <w:t xml:space="preserve"> Lake Resort- </w:t>
      </w:r>
    </w:p>
    <w:p w:rsidR="00E00E80" w:rsidRDefault="00885EF9">
      <w:pPr>
        <w:ind w:left="-5"/>
      </w:pPr>
      <w:proofErr w:type="spellStart"/>
      <w:r>
        <w:t>Margaritaville</w:t>
      </w:r>
      <w:proofErr w:type="spellEnd"/>
      <w:r>
        <w:t>.  Group sessions will be held at Saturday, October 8 from 1:30 p.m. – 3:00 p.m. and o</w:t>
      </w:r>
      <w:r>
        <w:t xml:space="preserve">n Sunday, October 9 from 8:30 a.m. to 10:00 a.m.    If you would like to test in one of these group sessions, please submit your paperwork and appropriate fees to MCDHH at 3216 Emerald Lane, Suite B, </w:t>
      </w:r>
      <w:proofErr w:type="gramStart"/>
      <w:r>
        <w:t>Jefferson</w:t>
      </w:r>
      <w:proofErr w:type="gramEnd"/>
      <w:r>
        <w:t xml:space="preserve"> City, MO  65109.  Please mark on the top of yo</w:t>
      </w:r>
      <w:r>
        <w:t xml:space="preserve">ur application your first and second choice of testing times. Staff will take your options into consideration, but the Saturday session will be full before we offer the Sunday session. Your paperwork must be received no later than September  </w:t>
      </w:r>
    </w:p>
    <w:p w:rsidR="00E00E80" w:rsidRDefault="00885EF9">
      <w:pPr>
        <w:ind w:left="-5"/>
      </w:pPr>
      <w:r>
        <w:t>9, 2022 to be</w:t>
      </w:r>
      <w:r>
        <w:t xml:space="preserve"> considered for testing. The required paperwork can be found on the MCDHH.mo.gov website under the certification tab.  If you have any questions or concerns, contact Laurie Lister at </w:t>
      </w:r>
      <w:r>
        <w:rPr>
          <w:color w:val="0000FF"/>
          <w:u w:val="single" w:color="0000FF"/>
        </w:rPr>
        <w:t>Laurie.Lister@mcdhh.mo.gov</w:t>
      </w:r>
      <w:r>
        <w:t xml:space="preserve"> or call (573) 522-1859. </w:t>
      </w:r>
    </w:p>
    <w:p w:rsidR="00E00E80" w:rsidRDefault="00885EF9">
      <w:pPr>
        <w:spacing w:after="38" w:line="259" w:lineRule="auto"/>
        <w:ind w:left="0" w:firstLine="0"/>
      </w:pPr>
      <w:r>
        <w:t xml:space="preserve"> </w:t>
      </w:r>
    </w:p>
    <w:p w:rsidR="00E00E80" w:rsidRDefault="00885EF9">
      <w:pPr>
        <w:ind w:left="-5"/>
      </w:pPr>
      <w:r>
        <w:t xml:space="preserve">Title: </w:t>
      </w:r>
      <w:r>
        <w:rPr>
          <w:b/>
        </w:rPr>
        <w:t xml:space="preserve">Deaf and </w:t>
      </w:r>
      <w:proofErr w:type="spellStart"/>
      <w:r>
        <w:rPr>
          <w:b/>
        </w:rPr>
        <w:t>Dea</w:t>
      </w:r>
      <w:r>
        <w:rPr>
          <w:b/>
        </w:rPr>
        <w:t>fBlind</w:t>
      </w:r>
      <w:proofErr w:type="spellEnd"/>
      <w:r>
        <w:rPr>
          <w:b/>
        </w:rPr>
        <w:t xml:space="preserve"> Oppressions Workshop</w:t>
      </w:r>
      <w:r>
        <w:t xml:space="preserve"> - This event is FREE for </w:t>
      </w:r>
      <w:proofErr w:type="spellStart"/>
      <w:r>
        <w:t>Vancro</w:t>
      </w:r>
      <w:proofErr w:type="spellEnd"/>
      <w:r>
        <w:t xml:space="preserve"> Integrated Interpreting Services interpreters and, with the goal of promoting equity and inclusion for underserved communities, this event is also FREE for members of the Deaf and </w:t>
      </w:r>
      <w:proofErr w:type="spellStart"/>
      <w:r>
        <w:t>DeafBlind</w:t>
      </w:r>
      <w:proofErr w:type="spellEnd"/>
      <w:r>
        <w:t xml:space="preserve"> commun</w:t>
      </w:r>
      <w:r>
        <w:t xml:space="preserve">ities. General attendance to others for this event is $15. </w:t>
      </w:r>
    </w:p>
    <w:p w:rsidR="00E00E80" w:rsidRDefault="00885EF9">
      <w:pPr>
        <w:spacing w:after="38" w:line="259" w:lineRule="auto"/>
        <w:ind w:left="0" w:firstLine="0"/>
      </w:pPr>
      <w:r>
        <w:t xml:space="preserve"> </w:t>
      </w:r>
    </w:p>
    <w:p w:rsidR="00E00E80" w:rsidRDefault="00885EF9">
      <w:pPr>
        <w:ind w:left="-5"/>
      </w:pPr>
      <w:r>
        <w:t xml:space="preserve">Date: August 27, 2022 </w:t>
      </w:r>
    </w:p>
    <w:p w:rsidR="00E00E80" w:rsidRDefault="00885EF9">
      <w:pPr>
        <w:ind w:left="-5"/>
      </w:pPr>
      <w:r>
        <w:t xml:space="preserve">Time: 8am-10am PDT/10am-12pm CDT/11am-1pm EDT </w:t>
      </w:r>
    </w:p>
    <w:p w:rsidR="00E00E80" w:rsidRDefault="00885EF9">
      <w:pPr>
        <w:ind w:left="-5"/>
      </w:pPr>
      <w:r>
        <w:t xml:space="preserve">Location: Online via Zoom </w:t>
      </w:r>
    </w:p>
    <w:p w:rsidR="00E00E80" w:rsidRDefault="00885EF9">
      <w:pPr>
        <w:ind w:left="-5"/>
      </w:pPr>
      <w:r>
        <w:t xml:space="preserve">Presenter: </w:t>
      </w:r>
      <w:proofErr w:type="spellStart"/>
      <w:r>
        <w:t>Hunta</w:t>
      </w:r>
      <w:proofErr w:type="spellEnd"/>
      <w:r>
        <w:t xml:space="preserve"> Williams </w:t>
      </w:r>
    </w:p>
    <w:p w:rsidR="00E00E80" w:rsidRDefault="00885EF9">
      <w:pPr>
        <w:spacing w:after="234"/>
        <w:ind w:left="-5"/>
      </w:pPr>
      <w:r>
        <w:t xml:space="preserve">Register Here: https://airtable.com/shrd9QIQZJ2BLMQCg </w:t>
      </w:r>
    </w:p>
    <w:p w:rsidR="00E00E80" w:rsidRDefault="00885EF9">
      <w:pPr>
        <w:spacing w:after="237" w:line="259" w:lineRule="auto"/>
        <w:ind w:left="0" w:firstLine="0"/>
      </w:pPr>
      <w:r>
        <w:rPr>
          <w:b/>
        </w:rPr>
        <w:t xml:space="preserve"> </w:t>
      </w:r>
    </w:p>
    <w:p w:rsidR="00E00E80" w:rsidRDefault="00885EF9">
      <w:pPr>
        <w:ind w:left="-5"/>
      </w:pPr>
      <w:r>
        <w:rPr>
          <w:b/>
        </w:rPr>
        <w:t>Research Stud</w:t>
      </w:r>
      <w:r>
        <w:rPr>
          <w:b/>
        </w:rPr>
        <w:t xml:space="preserve">y </w:t>
      </w:r>
      <w:r>
        <w:t xml:space="preserve">by a doctoral student at Northcentral University about your hearing experiences and the use of technology in your online course. Participation in this study will receive a $25 Amazon gift card to Amazon via </w:t>
      </w:r>
      <w:proofErr w:type="spellStart"/>
      <w:r>
        <w:t>Qualtrics</w:t>
      </w:r>
      <w:proofErr w:type="spellEnd"/>
      <w:r>
        <w:t xml:space="preserve"> online after completing the questionn</w:t>
      </w:r>
      <w:r>
        <w:t xml:space="preserve">aire.  If you are interested in participating in this study, please click on the </w:t>
      </w:r>
      <w:proofErr w:type="spellStart"/>
      <w:r>
        <w:t>Qualtrics</w:t>
      </w:r>
      <w:proofErr w:type="spellEnd"/>
      <w:r>
        <w:t xml:space="preserve"> </w:t>
      </w:r>
    </w:p>
    <w:p w:rsidR="00E00E80" w:rsidRDefault="00885EF9">
      <w:pPr>
        <w:spacing w:after="234" w:line="259" w:lineRule="auto"/>
        <w:ind w:left="-5"/>
      </w:pPr>
      <w:r>
        <w:t>link:</w:t>
      </w:r>
      <w:hyperlink r:id="rId13">
        <w:r>
          <w:t xml:space="preserve"> </w:t>
        </w:r>
      </w:hyperlink>
      <w:hyperlink r:id="rId14">
        <w:r>
          <w:rPr>
            <w:color w:val="0000FF"/>
            <w:u w:val="single" w:color="0000FF"/>
          </w:rPr>
          <w:t>https://ncu.co1.qualtrics.com/jfe/form/SV_3kLCAdAoRSNsRM2</w:t>
        </w:r>
      </w:hyperlink>
      <w:hyperlink r:id="rId15">
        <w:r>
          <w:rPr>
            <w:b/>
            <w:color w:val="004376"/>
            <w:u w:val="single" w:color="0000FF"/>
          </w:rPr>
          <w:t xml:space="preserve"> </w:t>
        </w:r>
      </w:hyperlink>
      <w:r>
        <w:t xml:space="preserve"> </w:t>
      </w:r>
    </w:p>
    <w:p w:rsidR="00E00E80" w:rsidRDefault="00885EF9">
      <w:pPr>
        <w:spacing w:after="237" w:line="259" w:lineRule="auto"/>
        <w:ind w:left="0" w:firstLine="0"/>
      </w:pPr>
      <w:r>
        <w:lastRenderedPageBreak/>
        <w:t xml:space="preserve"> </w:t>
      </w:r>
    </w:p>
    <w:p w:rsidR="00E00E80" w:rsidRDefault="00885EF9">
      <w:pPr>
        <w:spacing w:after="229"/>
        <w:ind w:left="-5"/>
      </w:pPr>
      <w:r>
        <w:t xml:space="preserve">Please email or text </w:t>
      </w:r>
      <w:r>
        <w:rPr>
          <w:color w:val="0000FF"/>
          <w:u w:val="single" w:color="0000FF"/>
        </w:rPr>
        <w:t>t.lachapelle8386@o365.ncu.edu</w:t>
      </w:r>
      <w:r>
        <w:t xml:space="preserve"> (860-420-2036) with any questions.  </w:t>
      </w:r>
    </w:p>
    <w:p w:rsidR="00E00E80" w:rsidRDefault="00885EF9">
      <w:pPr>
        <w:spacing w:after="283" w:line="259" w:lineRule="auto"/>
        <w:ind w:left="0" w:firstLine="0"/>
      </w:pPr>
      <w:r>
        <w:t xml:space="preserve"> </w:t>
      </w:r>
    </w:p>
    <w:p w:rsidR="00E00E80" w:rsidRDefault="00885EF9">
      <w:pPr>
        <w:ind w:left="-5"/>
      </w:pPr>
      <w:r>
        <w:t>The Governor’s Counc</w:t>
      </w:r>
      <w:r>
        <w:t xml:space="preserve">il on Disability is accepting entries for the annual </w:t>
      </w:r>
      <w:hyperlink r:id="rId16">
        <w:r>
          <w:rPr>
            <w:b/>
            <w:u w:val="single" w:color="000000"/>
          </w:rPr>
          <w:t>GCD</w:t>
        </w:r>
      </w:hyperlink>
      <w:hyperlink r:id="rId17">
        <w:r>
          <w:rPr>
            <w:b/>
          </w:rPr>
          <w:t xml:space="preserve"> </w:t>
        </w:r>
      </w:hyperlink>
    </w:p>
    <w:p w:rsidR="00E00E80" w:rsidRDefault="00885EF9">
      <w:pPr>
        <w:spacing w:after="3" w:line="292" w:lineRule="auto"/>
        <w:ind w:left="-5"/>
      </w:pPr>
      <w:hyperlink r:id="rId18">
        <w:r>
          <w:rPr>
            <w:b/>
            <w:u w:val="single" w:color="000000"/>
          </w:rPr>
          <w:t>Disability Employment Awareness Month Poster Contest</w:t>
        </w:r>
      </w:hyperlink>
      <w:hyperlink r:id="rId19">
        <w:r>
          <w:t xml:space="preserve"> </w:t>
        </w:r>
      </w:hyperlink>
      <w:r>
        <w:t xml:space="preserve">now through August 15.  </w:t>
      </w:r>
      <w:r>
        <w:rPr>
          <w:b/>
        </w:rPr>
        <w:t>Don’t delay – start submitting your posters now</w:t>
      </w:r>
      <w:r>
        <w:t xml:space="preserve">.  </w:t>
      </w:r>
    </w:p>
    <w:p w:rsidR="00E00E80" w:rsidRDefault="00885EF9">
      <w:pPr>
        <w:ind w:left="-5"/>
      </w:pPr>
      <w:r>
        <w:t>The Governor’s Council on Disability’s (GCD) annual poster conte</w:t>
      </w:r>
      <w:r>
        <w:t xml:space="preserve">st raises awareness about the importance of employment for people with disabilities. National </w:t>
      </w:r>
      <w:proofErr w:type="gramStart"/>
      <w:r>
        <w:t>Disability  Employment</w:t>
      </w:r>
      <w:proofErr w:type="gramEnd"/>
      <w:r>
        <w:t xml:space="preserve"> Awareness Month (NDEAM) is observed each year in October to celebrate the contributions of workers with disabilities and educate about the </w:t>
      </w:r>
      <w:r>
        <w:t xml:space="preserve">value of a workforce inclusive of their skills and talents. </w:t>
      </w:r>
    </w:p>
    <w:p w:rsidR="00E00E80" w:rsidRDefault="00885EF9">
      <w:pPr>
        <w:spacing w:after="38" w:line="259" w:lineRule="auto"/>
        <w:ind w:left="0" w:firstLine="0"/>
      </w:pPr>
      <w:r>
        <w:t xml:space="preserve"> </w:t>
      </w:r>
    </w:p>
    <w:p w:rsidR="00E00E80" w:rsidRDefault="00885EF9">
      <w:pPr>
        <w:ind w:left="-5"/>
      </w:pPr>
      <w:r>
        <w:t xml:space="preserve">The posters are intended to spark a conversation about employment of people with disabilities and raise awareness about the importance of inclusion in the workplace. </w:t>
      </w:r>
    </w:p>
    <w:p w:rsidR="00E00E80" w:rsidRDefault="00885EF9">
      <w:pPr>
        <w:ind w:left="-5"/>
      </w:pPr>
      <w:r>
        <w:t xml:space="preserve">The winning entry will be </w:t>
      </w:r>
      <w:r>
        <w:t xml:space="preserve">featured on this year’s Disability Employment Awareness Month poster, GCD’s website and social media.  </w:t>
      </w:r>
      <w:r>
        <w:rPr>
          <w:b/>
        </w:rPr>
        <w:t xml:space="preserve">Start working on your posters now! </w:t>
      </w:r>
      <w:r>
        <w:t>Illustrate the importance of workforce inclusion through your artwork. Why is employment inclusion important to you? W</w:t>
      </w:r>
      <w:r>
        <w:t xml:space="preserve">hat does employment mean to you? For more information, visit </w:t>
      </w:r>
    </w:p>
    <w:p w:rsidR="00E00E80" w:rsidRDefault="00885EF9">
      <w:pPr>
        <w:spacing w:after="38" w:line="259" w:lineRule="auto"/>
        <w:ind w:left="0" w:firstLine="0"/>
      </w:pPr>
      <w:hyperlink r:id="rId20">
        <w:r>
          <w:rPr>
            <w:u w:val="single" w:color="000000"/>
          </w:rPr>
          <w:t>https://disability.mo.gov/gcd/PosterContest/</w:t>
        </w:r>
      </w:hyperlink>
      <w:hyperlink r:id="rId21">
        <w:r>
          <w:t xml:space="preserve"> </w:t>
        </w:r>
      </w:hyperlink>
      <w:r>
        <w:t xml:space="preserve"> </w:t>
      </w:r>
    </w:p>
    <w:p w:rsidR="00E00E80" w:rsidRDefault="00885EF9">
      <w:pPr>
        <w:spacing w:after="237" w:line="259" w:lineRule="auto"/>
        <w:ind w:left="0" w:firstLine="0"/>
      </w:pPr>
      <w:r>
        <w:t xml:space="preserve"> </w:t>
      </w:r>
    </w:p>
    <w:p w:rsidR="00E00E80" w:rsidRDefault="00885EF9">
      <w:pPr>
        <w:spacing w:after="226"/>
        <w:ind w:left="-5"/>
      </w:pPr>
      <w:r>
        <w:rPr>
          <w:b/>
        </w:rPr>
        <w:t xml:space="preserve">Child Protective </w:t>
      </w:r>
      <w:r>
        <w:rPr>
          <w:b/>
        </w:rPr>
        <w:t>Services and ASL Interpreter Webinars</w:t>
      </w:r>
      <w:r>
        <w:t xml:space="preserve"> will offered in June, July and August.  To receive full credit, you will need to attend all three sessions offered each month.  For more information, click here on the monthly links    August -</w:t>
      </w:r>
      <w:hyperlink r:id="rId22">
        <w:r>
          <w:t xml:space="preserve"> </w:t>
        </w:r>
      </w:hyperlink>
      <w:hyperlink r:id="rId23">
        <w:r>
          <w:rPr>
            <w:color w:val="0000FF"/>
            <w:u w:val="single" w:color="0000FF"/>
          </w:rPr>
          <w:t>August</w:t>
        </w:r>
      </w:hyperlink>
      <w:bookmarkStart w:id="0" w:name="_GoBack"/>
      <w:bookmarkEnd w:id="0"/>
      <w:r>
        <w:fldChar w:fldCharType="begin"/>
      </w:r>
      <w:r>
        <w:instrText xml:space="preserve"> HYPERLINK "file://OAADMINFILES/MCDHHFIL</w:instrText>
      </w:r>
      <w:r>
        <w:instrText xml:space="preserve">E/ENews%20KEEP/Old%20ENEWS%20Docs/Aug%202022%20Flyer-TIIWC%20(2).pdf" \h </w:instrText>
      </w:r>
      <w:r>
        <w:fldChar w:fldCharType="separate"/>
      </w:r>
      <w:r>
        <w:rPr>
          <w:color w:val="0000FF"/>
        </w:rPr>
        <w:t xml:space="preserve"> </w:t>
      </w:r>
      <w:r>
        <w:rPr>
          <w:color w:val="0000FF"/>
        </w:rPr>
        <w:fldChar w:fldCharType="end"/>
      </w:r>
      <w:hyperlink r:id="rId24">
        <w:r>
          <w:rPr>
            <w:color w:val="0000FF"/>
            <w:u w:val="single" w:color="0000FF"/>
          </w:rPr>
          <w:t>CPS Courses</w:t>
        </w:r>
      </w:hyperlink>
      <w:hyperlink r:id="rId25">
        <w:r>
          <w:t xml:space="preserve"> </w:t>
        </w:r>
      </w:hyperlink>
    </w:p>
    <w:p w:rsidR="00E00E80" w:rsidRDefault="00885EF9">
      <w:pPr>
        <w:spacing w:after="240" w:line="259" w:lineRule="auto"/>
        <w:ind w:left="0" w:firstLine="0"/>
      </w:pPr>
      <w:r>
        <w:t xml:space="preserve"> </w:t>
      </w:r>
    </w:p>
    <w:p w:rsidR="00E00E80" w:rsidRDefault="00885EF9">
      <w:pPr>
        <w:spacing w:after="38" w:line="259" w:lineRule="auto"/>
        <w:ind w:left="-5"/>
      </w:pPr>
      <w:r>
        <w:rPr>
          <w:b/>
        </w:rPr>
        <w:t>SHOW ME SUMMIT ON AGING &amp; HEALTH 2022</w:t>
      </w:r>
      <w:r>
        <w:t xml:space="preserve"> We Are BETTER TOGETHER! </w:t>
      </w:r>
    </w:p>
    <w:p w:rsidR="00E00E80" w:rsidRDefault="00885EF9">
      <w:pPr>
        <w:ind w:left="-5"/>
      </w:pPr>
      <w:r>
        <w:t xml:space="preserve">SHOW ME SUMMIT ON AGING &amp; HEALTH 2022 September 12-14, Kansas City, </w:t>
      </w:r>
      <w:proofErr w:type="gramStart"/>
      <w:r>
        <w:t>MO  Present</w:t>
      </w:r>
      <w:proofErr w:type="gramEnd"/>
      <w:r>
        <w:t xml:space="preserve"> the JOINT 17th Show Me Summit and the 7th Age P</w:t>
      </w:r>
      <w:r>
        <w:t xml:space="preserve">ositive  </w:t>
      </w:r>
    </w:p>
    <w:p w:rsidR="00E00E80" w:rsidRDefault="00885EF9">
      <w:pPr>
        <w:ind w:left="-5"/>
      </w:pPr>
      <w:r>
        <w:t xml:space="preserve">Conference September 12-14 | </w:t>
      </w:r>
      <w:proofErr w:type="gramStart"/>
      <w:r>
        <w:t>Fully</w:t>
      </w:r>
      <w:proofErr w:type="gramEnd"/>
      <w:r>
        <w:t xml:space="preserve"> in person at the Intercontinental Kansas City on the Plaza.  For more information, click here: </w:t>
      </w:r>
      <w:hyperlink r:id="rId26">
        <w:r>
          <w:rPr>
            <w:color w:val="00B0F0"/>
            <w:u w:val="single" w:color="00B0F0"/>
          </w:rPr>
          <w:t>Show Me Summit</w:t>
        </w:r>
      </w:hyperlink>
      <w:hyperlink r:id="rId27">
        <w:r>
          <w:rPr>
            <w:color w:val="00B0F0"/>
          </w:rPr>
          <w:t xml:space="preserve"> </w:t>
        </w:r>
      </w:hyperlink>
    </w:p>
    <w:p w:rsidR="00E00E80" w:rsidRDefault="00885EF9">
      <w:pPr>
        <w:spacing w:after="237" w:line="259" w:lineRule="auto"/>
        <w:ind w:left="0" w:firstLine="0"/>
      </w:pPr>
      <w:r>
        <w:rPr>
          <w:b/>
          <w:color w:val="1C1E21"/>
        </w:rPr>
        <w:lastRenderedPageBreak/>
        <w:t xml:space="preserve"> </w:t>
      </w:r>
    </w:p>
    <w:p w:rsidR="00E00E80" w:rsidRDefault="00885EF9">
      <w:pPr>
        <w:spacing w:after="239" w:line="259" w:lineRule="auto"/>
        <w:ind w:left="0" w:firstLine="0"/>
      </w:pPr>
      <w:r>
        <w:rPr>
          <w:b/>
          <w:color w:val="1C1E21"/>
        </w:rPr>
        <w:t xml:space="preserve">MCDHH at the 2022 Missouri State Fair </w:t>
      </w:r>
    </w:p>
    <w:p w:rsidR="00E00E80" w:rsidRDefault="00885EF9">
      <w:pPr>
        <w:spacing w:after="199" w:line="287" w:lineRule="auto"/>
        <w:ind w:left="0" w:firstLine="0"/>
      </w:pPr>
      <w:r>
        <w:rPr>
          <w:color w:val="1C1E21"/>
        </w:rPr>
        <w:t xml:space="preserve">MCDHH will have a booth at the Missouri State Fair in Sedalia on Thursday, August 18, 2022 from 9 a.m. until 6 p.m. We hope to see you there! </w:t>
      </w:r>
    </w:p>
    <w:p w:rsidR="00E00E80" w:rsidRDefault="00885EF9">
      <w:pPr>
        <w:spacing w:after="237" w:line="259" w:lineRule="auto"/>
        <w:ind w:left="0" w:firstLine="0"/>
      </w:pPr>
      <w:r>
        <w:rPr>
          <w:b/>
        </w:rPr>
        <w:t xml:space="preserve"> </w:t>
      </w:r>
    </w:p>
    <w:p w:rsidR="00E00E80" w:rsidRDefault="00885EF9">
      <w:pPr>
        <w:spacing w:after="239" w:line="259" w:lineRule="auto"/>
        <w:ind w:left="-5"/>
      </w:pPr>
      <w:r>
        <w:rPr>
          <w:b/>
        </w:rPr>
        <w:t xml:space="preserve">JOB ANNOUNCEMENTS </w:t>
      </w:r>
    </w:p>
    <w:p w:rsidR="00E00E80" w:rsidRDefault="00885EF9">
      <w:pPr>
        <w:ind w:left="-5"/>
      </w:pPr>
      <w:r>
        <w:rPr>
          <w:b/>
          <w:u w:val="single" w:color="000000"/>
        </w:rPr>
        <w:t>Springfield Public Schools</w:t>
      </w:r>
      <w:r>
        <w:t xml:space="preserve"> is looking for an Educatio</w:t>
      </w:r>
      <w:r>
        <w:t xml:space="preserve">nal Interpreter, ASL for the 2022 </w:t>
      </w:r>
    </w:p>
    <w:p w:rsidR="00E00E80" w:rsidRDefault="00885EF9">
      <w:pPr>
        <w:spacing w:after="259"/>
        <w:ind w:left="-5"/>
      </w:pPr>
      <w:r>
        <w:t xml:space="preserve">– 2023 school year.  For more information, click her: </w:t>
      </w:r>
      <w:hyperlink r:id="rId28">
        <w:r>
          <w:rPr>
            <w:color w:val="0000FF"/>
            <w:u w:val="single" w:color="0000FF"/>
          </w:rPr>
          <w:t xml:space="preserve">Educational Interpreter </w:t>
        </w:r>
      </w:hyperlink>
      <w:hyperlink r:id="rId29">
        <w:r>
          <w:rPr>
            <w:color w:val="0000FF"/>
            <w:u w:val="single" w:color="0000FF"/>
          </w:rPr>
          <w:t xml:space="preserve">- </w:t>
        </w:r>
      </w:hyperlink>
      <w:hyperlink r:id="rId30">
        <w:r>
          <w:rPr>
            <w:color w:val="0000FF"/>
            <w:u w:val="single" w:color="0000FF"/>
          </w:rPr>
          <w:t>ASL</w:t>
        </w:r>
      </w:hyperlink>
      <w:hyperlink r:id="rId31">
        <w:r>
          <w:t xml:space="preserve"> </w:t>
        </w:r>
      </w:hyperlink>
    </w:p>
    <w:p w:rsidR="00E00E80" w:rsidRDefault="00885EF9">
      <w:pPr>
        <w:spacing w:after="3" w:line="292" w:lineRule="auto"/>
        <w:ind w:left="-5"/>
      </w:pPr>
      <w:r>
        <w:rPr>
          <w:b/>
          <w:u w:val="single" w:color="000000"/>
        </w:rPr>
        <w:t>Special School District’s Deaf and Hard of Hearing Program is recruiting</w:t>
      </w:r>
      <w:r>
        <w:rPr>
          <w:b/>
        </w:rPr>
        <w:t xml:space="preserve"> </w:t>
      </w:r>
      <w:r>
        <w:rPr>
          <w:b/>
          <w:u w:val="single" w:color="000000"/>
        </w:rPr>
        <w:t xml:space="preserve">qualified candidates for the following positions for the 22-23 </w:t>
      </w:r>
      <w:r>
        <w:rPr>
          <w:b/>
          <w:u w:val="single" w:color="000000"/>
        </w:rPr>
        <w:t>school year</w:t>
      </w:r>
      <w:r>
        <w:rPr>
          <w:b/>
        </w:rPr>
        <w:t>:</w:t>
      </w:r>
      <w:r>
        <w:t xml:space="preserve">   Teacher of the Deaf  </w:t>
      </w:r>
    </w:p>
    <w:p w:rsidR="00E00E80" w:rsidRDefault="00885EF9">
      <w:pPr>
        <w:ind w:left="-5"/>
      </w:pPr>
      <w:r>
        <w:t xml:space="preserve">Paraprofessional/Teaching Assistant  </w:t>
      </w:r>
    </w:p>
    <w:p w:rsidR="00E00E80" w:rsidRDefault="00885EF9">
      <w:pPr>
        <w:ind w:left="-5"/>
      </w:pPr>
      <w:r>
        <w:t xml:space="preserve">Substitute teachers and paras </w:t>
      </w:r>
    </w:p>
    <w:p w:rsidR="00E00E80" w:rsidRDefault="00885EF9">
      <w:pPr>
        <w:ind w:left="-5"/>
      </w:pPr>
      <w:r>
        <w:t xml:space="preserve">Interpreters </w:t>
      </w:r>
    </w:p>
    <w:p w:rsidR="00E00E80" w:rsidRDefault="00885EF9">
      <w:pPr>
        <w:ind w:left="-5"/>
      </w:pPr>
      <w:r>
        <w:t xml:space="preserve">Candidates with proficient ASL skills are encouraged to </w:t>
      </w:r>
    </w:p>
    <w:p w:rsidR="00E00E80" w:rsidRDefault="00885EF9">
      <w:pPr>
        <w:ind w:left="-5" w:right="5605"/>
      </w:pPr>
      <w:r>
        <w:t xml:space="preserve">apply </w:t>
      </w:r>
      <w:hyperlink r:id="rId32">
        <w:r>
          <w:t xml:space="preserve"> </w:t>
        </w:r>
      </w:hyperlink>
      <w:hyperlink r:id="rId33">
        <w:r>
          <w:rPr>
            <w:color w:val="0000FF"/>
            <w:u w:val="single" w:color="0000FF"/>
          </w:rPr>
          <w:t>https://www.ssdmo.org/careers</w:t>
        </w:r>
      </w:hyperlink>
      <w:hyperlink r:id="rId34">
        <w:r>
          <w:t xml:space="preserve"> </w:t>
        </w:r>
      </w:hyperlink>
      <w:r>
        <w:t xml:space="preserve">For questions, please contact: </w:t>
      </w:r>
    </w:p>
    <w:p w:rsidR="00E00E80" w:rsidRDefault="00885EF9">
      <w:pPr>
        <w:spacing w:after="237" w:line="259" w:lineRule="auto"/>
        <w:ind w:left="0" w:firstLine="0"/>
      </w:pPr>
      <w:r>
        <w:t xml:space="preserve"> </w:t>
      </w:r>
    </w:p>
    <w:p w:rsidR="00E00E80" w:rsidRDefault="00885EF9">
      <w:pPr>
        <w:spacing w:after="0" w:line="287" w:lineRule="auto"/>
        <w:ind w:left="0" w:right="7422" w:firstLine="0"/>
        <w:jc w:val="both"/>
      </w:pPr>
      <w:r>
        <w:t xml:space="preserve">Wendy </w:t>
      </w:r>
      <w:proofErr w:type="gramStart"/>
      <w:r>
        <w:t xml:space="preserve">Jensen  </w:t>
      </w:r>
      <w:r>
        <w:rPr>
          <w:color w:val="0000FF"/>
          <w:u w:val="single" w:color="0000FF"/>
        </w:rPr>
        <w:t>wa</w:t>
      </w:r>
      <w:r>
        <w:rPr>
          <w:color w:val="0000FF"/>
          <w:u w:val="single" w:color="0000FF"/>
        </w:rPr>
        <w:t>jensen@ssdmo.org</w:t>
      </w:r>
      <w:proofErr w:type="gramEnd"/>
      <w:r>
        <w:t xml:space="preserve"> 314-227-0207 video phone  </w:t>
      </w:r>
    </w:p>
    <w:p w:rsidR="00E00E80" w:rsidRDefault="00885EF9">
      <w:pPr>
        <w:ind w:left="-5"/>
      </w:pPr>
      <w:r>
        <w:t xml:space="preserve">314-989-813 voice call </w:t>
      </w:r>
    </w:p>
    <w:p w:rsidR="00E00E80" w:rsidRDefault="00885EF9">
      <w:pPr>
        <w:spacing w:after="237" w:line="259" w:lineRule="auto"/>
        <w:ind w:left="0" w:firstLine="0"/>
      </w:pPr>
      <w:r>
        <w:rPr>
          <w:b/>
        </w:rPr>
        <w:t xml:space="preserve"> </w:t>
      </w:r>
    </w:p>
    <w:p w:rsidR="00E00E80" w:rsidRDefault="00885EF9">
      <w:pPr>
        <w:spacing w:after="226"/>
        <w:ind w:left="-5"/>
      </w:pPr>
      <w:r>
        <w:rPr>
          <w:b/>
        </w:rPr>
        <w:t>VR Counselor with Deaf/Hard of Hearing Responsibility, Springfield North.</w:t>
      </w:r>
      <w:r>
        <w:t xml:space="preserve"> This opening has been extended to August 16, 2022. Please help us find great candidates </w:t>
      </w:r>
      <w:r>
        <w:t xml:space="preserve">by sharing this link with anyone you feel may meet eligibility requirements and may be interested in the position. </w:t>
      </w:r>
    </w:p>
    <w:p w:rsidR="00E00E80" w:rsidRDefault="00885EF9">
      <w:pPr>
        <w:spacing w:after="234" w:line="259" w:lineRule="auto"/>
        <w:ind w:left="-5"/>
      </w:pPr>
      <w:hyperlink r:id="rId35">
        <w:r>
          <w:rPr>
            <w:color w:val="0000FF"/>
            <w:u w:val="single" w:color="0000FF"/>
          </w:rPr>
          <w:t>https://mocareers.mo.gov/hiretrue/ce3/job</w:t>
        </w:r>
      </w:hyperlink>
      <w:hyperlink r:id="rId36">
        <w:r>
          <w:rPr>
            <w:color w:val="0000FF"/>
            <w:u w:val="single" w:color="0000FF"/>
          </w:rPr>
          <w:t>-</w:t>
        </w:r>
      </w:hyperlink>
      <w:hyperlink r:id="rId37">
        <w:r>
          <w:rPr>
            <w:color w:val="0000FF"/>
            <w:u w:val="single" w:color="0000FF"/>
          </w:rPr>
          <w:t>board/5effe9b2</w:t>
        </w:r>
      </w:hyperlink>
      <w:hyperlink r:id="rId38">
        <w:r>
          <w:rPr>
            <w:color w:val="0000FF"/>
            <w:u w:val="single" w:color="0000FF"/>
          </w:rPr>
          <w:t>-</w:t>
        </w:r>
      </w:hyperlink>
      <w:hyperlink r:id="rId39">
        <w:r>
          <w:rPr>
            <w:color w:val="0000FF"/>
            <w:u w:val="single" w:color="0000FF"/>
          </w:rPr>
          <w:t>4b89</w:t>
        </w:r>
      </w:hyperlink>
      <w:hyperlink r:id="rId40">
        <w:r>
          <w:rPr>
            <w:color w:val="0000FF"/>
            <w:u w:val="single" w:color="0000FF"/>
          </w:rPr>
          <w:t>-</w:t>
        </w:r>
      </w:hyperlink>
      <w:hyperlink r:id="rId41">
        <w:r>
          <w:rPr>
            <w:color w:val="0000FF"/>
            <w:u w:val="single" w:color="0000FF"/>
          </w:rPr>
          <w:t>494b</w:t>
        </w:r>
      </w:hyperlink>
      <w:hyperlink r:id="rId42">
        <w:r>
          <w:rPr>
            <w:color w:val="0000FF"/>
            <w:u w:val="single" w:color="0000FF"/>
          </w:rPr>
          <w:t>-</w:t>
        </w:r>
      </w:hyperlink>
      <w:hyperlink r:id="rId43">
        <w:r>
          <w:rPr>
            <w:color w:val="0000FF"/>
            <w:u w:val="single" w:color="0000FF"/>
          </w:rPr>
          <w:t>ac76</w:t>
        </w:r>
      </w:hyperlink>
      <w:hyperlink r:id="rId44"/>
      <w:hyperlink r:id="rId45">
        <w:r>
          <w:rPr>
            <w:color w:val="0000FF"/>
            <w:u w:val="single" w:color="0000FF"/>
          </w:rPr>
          <w:t>c45e25190768/554cd3a6</w:t>
        </w:r>
      </w:hyperlink>
      <w:hyperlink r:id="rId46">
        <w:r>
          <w:rPr>
            <w:color w:val="0000FF"/>
            <w:u w:val="single" w:color="0000FF"/>
          </w:rPr>
          <w:t>-</w:t>
        </w:r>
      </w:hyperlink>
      <w:hyperlink r:id="rId47">
        <w:r>
          <w:rPr>
            <w:color w:val="0000FF"/>
            <w:u w:val="single" w:color="0000FF"/>
          </w:rPr>
          <w:t>c8d4</w:t>
        </w:r>
      </w:hyperlink>
      <w:hyperlink r:id="rId48">
        <w:r>
          <w:rPr>
            <w:color w:val="0000FF"/>
            <w:u w:val="single" w:color="0000FF"/>
          </w:rPr>
          <w:t>-</w:t>
        </w:r>
      </w:hyperlink>
      <w:hyperlink r:id="rId49">
        <w:r>
          <w:rPr>
            <w:color w:val="0000FF"/>
            <w:u w:val="single" w:color="0000FF"/>
          </w:rPr>
          <w:t>459e</w:t>
        </w:r>
      </w:hyperlink>
      <w:hyperlink r:id="rId50">
        <w:r>
          <w:rPr>
            <w:color w:val="0000FF"/>
            <w:u w:val="single" w:color="0000FF"/>
          </w:rPr>
          <w:t>-</w:t>
        </w:r>
      </w:hyperlink>
      <w:hyperlink r:id="rId51">
        <w:r>
          <w:rPr>
            <w:color w:val="0000FF"/>
            <w:u w:val="single" w:color="0000FF"/>
          </w:rPr>
          <w:t>8d79</w:t>
        </w:r>
      </w:hyperlink>
      <w:hyperlink r:id="rId52">
        <w:r>
          <w:rPr>
            <w:color w:val="0000FF"/>
            <w:u w:val="single" w:color="0000FF"/>
          </w:rPr>
          <w:t>-</w:t>
        </w:r>
      </w:hyperlink>
      <w:hyperlink r:id="rId53">
        <w:r>
          <w:rPr>
            <w:color w:val="0000FF"/>
            <w:u w:val="single" w:color="0000FF"/>
          </w:rPr>
          <w:t>8075e024ae0d?jb=t</w:t>
        </w:r>
        <w:r>
          <w:rPr>
            <w:color w:val="0000FF"/>
            <w:u w:val="single" w:color="0000FF"/>
          </w:rPr>
          <w:t>rue</w:t>
        </w:r>
      </w:hyperlink>
      <w:hyperlink r:id="rId54">
        <w:r>
          <w:t xml:space="preserve"> </w:t>
        </w:r>
      </w:hyperlink>
    </w:p>
    <w:p w:rsidR="00E00E80" w:rsidRDefault="00885EF9">
      <w:pPr>
        <w:spacing w:after="237" w:line="259" w:lineRule="auto"/>
        <w:ind w:left="0" w:firstLine="0"/>
      </w:pPr>
      <w:r>
        <w:rPr>
          <w:b/>
        </w:rPr>
        <w:lastRenderedPageBreak/>
        <w:t xml:space="preserve"> </w:t>
      </w:r>
    </w:p>
    <w:p w:rsidR="00E00E80" w:rsidRDefault="00885EF9">
      <w:pPr>
        <w:spacing w:after="226"/>
        <w:ind w:left="-5"/>
      </w:pPr>
      <w:r>
        <w:rPr>
          <w:b/>
        </w:rPr>
        <w:t>Kansas City Public School (KCPS)</w:t>
      </w:r>
      <w:r>
        <w:t xml:space="preserve"> For more information, click here: </w:t>
      </w:r>
      <w:hyperlink r:id="rId55">
        <w:r>
          <w:rPr>
            <w:color w:val="0000FF"/>
            <w:u w:val="single" w:color="0000FF"/>
          </w:rPr>
          <w:t>Kansas City</w:t>
        </w:r>
      </w:hyperlink>
      <w:hyperlink r:id="rId56">
        <w:r>
          <w:rPr>
            <w:color w:val="0000FF"/>
          </w:rPr>
          <w:t xml:space="preserve"> </w:t>
        </w:r>
      </w:hyperlink>
      <w:hyperlink r:id="rId57">
        <w:r>
          <w:rPr>
            <w:color w:val="0000FF"/>
            <w:u w:val="single" w:color="0000FF"/>
          </w:rPr>
          <w:t>Hard of Hearing Teacher</w:t>
        </w:r>
      </w:hyperlink>
      <w:hyperlink r:id="rId58">
        <w:r>
          <w:rPr>
            <w:color w:val="0000FF"/>
          </w:rPr>
          <w:t xml:space="preserve"> </w:t>
        </w:r>
      </w:hyperlink>
    </w:p>
    <w:p w:rsidR="00E00E80" w:rsidRDefault="00885EF9">
      <w:pPr>
        <w:spacing w:after="239" w:line="259" w:lineRule="auto"/>
        <w:ind w:left="0" w:firstLine="0"/>
      </w:pPr>
      <w:r>
        <w:t xml:space="preserve"> </w:t>
      </w:r>
    </w:p>
    <w:p w:rsidR="00E00E80" w:rsidRDefault="00885EF9">
      <w:pPr>
        <w:pStyle w:val="Heading1"/>
        <w:ind w:left="-5"/>
      </w:pPr>
      <w:r>
        <w:t>Join the MCDHH Team: Now Hiring a Hard of Hearing Program Manager</w:t>
      </w:r>
      <w:r>
        <w:rPr>
          <w:u w:val="none" w:color="000000"/>
        </w:rPr>
        <w:t xml:space="preserve"> </w:t>
      </w:r>
    </w:p>
    <w:p w:rsidR="00E00E80" w:rsidRDefault="00885EF9">
      <w:pPr>
        <w:spacing w:after="199" w:line="287" w:lineRule="auto"/>
        <w:ind w:left="0" w:firstLine="0"/>
      </w:pPr>
      <w:r>
        <w:rPr>
          <w:color w:val="1D2129"/>
        </w:rPr>
        <w:t>Are you looking for an opportunity to work in a highly v</w:t>
      </w:r>
      <w:r>
        <w:rPr>
          <w:color w:val="1D2129"/>
        </w:rPr>
        <w:t xml:space="preserve">isible and respected state agency? Do you have what it takes to blend with a creative, talented, and innovative team? This may be the job for you! MCDHH is currently looking for applicants to fill the position of </w:t>
      </w:r>
      <w:r>
        <w:rPr>
          <w:b/>
          <w:color w:val="1D2129"/>
        </w:rPr>
        <w:t>Hard of Hearing Program Manager</w:t>
      </w:r>
      <w:r>
        <w:rPr>
          <w:color w:val="1D2129"/>
        </w:rPr>
        <w:t>. Learn more</w:t>
      </w:r>
      <w:r>
        <w:rPr>
          <w:color w:val="1D2129"/>
        </w:rPr>
        <w:t xml:space="preserve"> and apply </w:t>
      </w:r>
      <w:hyperlink r:id="rId59">
        <w:r>
          <w:rPr>
            <w:color w:val="0000FF"/>
            <w:u w:val="single" w:color="0000FF"/>
          </w:rPr>
          <w:t>Hard of</w:t>
        </w:r>
      </w:hyperlink>
      <w:hyperlink r:id="rId60">
        <w:r>
          <w:rPr>
            <w:color w:val="0000FF"/>
          </w:rPr>
          <w:t xml:space="preserve"> </w:t>
        </w:r>
      </w:hyperlink>
      <w:hyperlink r:id="rId61">
        <w:r>
          <w:rPr>
            <w:color w:val="0000FF"/>
            <w:u w:val="single" w:color="0000FF"/>
          </w:rPr>
          <w:t>Hearing Program Manager</w:t>
        </w:r>
      </w:hyperlink>
      <w:hyperlink r:id="rId62">
        <w:r>
          <w:rPr>
            <w:color w:val="0000FF"/>
          </w:rPr>
          <w:t xml:space="preserve"> </w:t>
        </w:r>
      </w:hyperlink>
    </w:p>
    <w:p w:rsidR="00E00E80" w:rsidRDefault="00885EF9">
      <w:pPr>
        <w:spacing w:after="237" w:line="259" w:lineRule="auto"/>
        <w:ind w:left="0" w:firstLine="0"/>
      </w:pPr>
      <w:r>
        <w:t xml:space="preserve"> </w:t>
      </w:r>
    </w:p>
    <w:p w:rsidR="00E00E80" w:rsidRDefault="00885EF9">
      <w:pPr>
        <w:pStyle w:val="Heading1"/>
        <w:ind w:left="-5"/>
      </w:pPr>
      <w:r>
        <w:t>Search for the Next MCDHH Executive Director</w:t>
      </w:r>
      <w:r>
        <w:rPr>
          <w:u w:val="none" w:color="000000"/>
        </w:rPr>
        <w:t xml:space="preserve"> </w:t>
      </w:r>
    </w:p>
    <w:p w:rsidR="00E00E80" w:rsidRDefault="00885EF9">
      <w:pPr>
        <w:spacing w:after="226"/>
        <w:ind w:left="-5"/>
      </w:pPr>
      <w:r>
        <w:t>Are you looking for an opportunity to lead a highly visible and respected agency</w:t>
      </w:r>
      <w:r>
        <w:t xml:space="preserve"> whose role is to make improvements for the Deaf and Hard of Hearing Community? Do you have what it takes to lead a creative, talented, and innovative team? This may be the job for you! Missouri  </w:t>
      </w:r>
    </w:p>
    <w:p w:rsidR="00E00E80" w:rsidRDefault="00885EF9">
      <w:pPr>
        <w:ind w:left="-5"/>
      </w:pPr>
      <w:r>
        <w:t>Commission for the Deaf and Hard of Hearing is now acceptin</w:t>
      </w:r>
      <w:r>
        <w:t xml:space="preserve">g applications for its next </w:t>
      </w:r>
    </w:p>
    <w:p w:rsidR="00E00E80" w:rsidRDefault="00885EF9">
      <w:pPr>
        <w:spacing w:after="67"/>
        <w:ind w:left="-5"/>
      </w:pPr>
      <w:r>
        <w:t xml:space="preserve">Executive Director! Make the next move in your career to Missouri’s capitol, Jefferson </w:t>
      </w:r>
    </w:p>
    <w:p w:rsidR="00E00E80" w:rsidRDefault="00885EF9">
      <w:pPr>
        <w:spacing w:after="226"/>
        <w:ind w:left="-5"/>
      </w:pPr>
      <w:r>
        <w:t>City. “America’s Most Beautiful Small Town” sits in the heart of our state alongside the Missouri River, is an affordable place to live, an</w:t>
      </w:r>
      <w:r>
        <w:t xml:space="preserve">d offers endless ways to make a difference through Missouri’s state government. Learn more about the position and apply online </w:t>
      </w:r>
      <w:hyperlink r:id="rId63">
        <w:r>
          <w:rPr>
            <w:color w:val="0000FF"/>
            <w:u w:val="single" w:color="0000FF"/>
          </w:rPr>
          <w:t>MCDHH Executive Director</w:t>
        </w:r>
      </w:hyperlink>
      <w:hyperlink r:id="rId64">
        <w:r>
          <w:rPr>
            <w:color w:val="1F497D"/>
          </w:rPr>
          <w:t xml:space="preserve"> </w:t>
        </w:r>
      </w:hyperlink>
    </w:p>
    <w:p w:rsidR="00E00E80" w:rsidRDefault="00885EF9">
      <w:pPr>
        <w:spacing w:after="0" w:line="259" w:lineRule="auto"/>
        <w:ind w:left="0" w:firstLine="0"/>
      </w:pPr>
      <w:r>
        <w:rPr>
          <w:b/>
        </w:rPr>
        <w:t xml:space="preserve"> </w:t>
      </w:r>
    </w:p>
    <w:sectPr w:rsidR="00E00E80">
      <w:footerReference w:type="even" r:id="rId65"/>
      <w:footerReference w:type="default" r:id="rId66"/>
      <w:footerReference w:type="first" r:id="rId67"/>
      <w:pgSz w:w="12240" w:h="15840"/>
      <w:pgMar w:top="293" w:right="748" w:bottom="2169" w:left="72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F9" w:rsidRDefault="00885EF9">
      <w:pPr>
        <w:spacing w:after="0" w:line="240" w:lineRule="auto"/>
      </w:pPr>
      <w:r>
        <w:separator/>
      </w:r>
    </w:p>
  </w:endnote>
  <w:endnote w:type="continuationSeparator" w:id="0">
    <w:p w:rsidR="00885EF9" w:rsidRDefault="0088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64" w:tblpY="13701"/>
      <w:tblOverlap w:val="never"/>
      <w:tblW w:w="10802" w:type="dxa"/>
      <w:tblInd w:w="0" w:type="dxa"/>
      <w:tblCellMar>
        <w:top w:w="0" w:type="dxa"/>
        <w:left w:w="144" w:type="dxa"/>
        <w:bottom w:w="0" w:type="dxa"/>
        <w:right w:w="115" w:type="dxa"/>
      </w:tblCellMar>
      <w:tblLook w:val="04A0" w:firstRow="1" w:lastRow="0" w:firstColumn="1" w:lastColumn="0" w:noHBand="0" w:noVBand="1"/>
    </w:tblPr>
    <w:tblGrid>
      <w:gridCol w:w="6952"/>
      <w:gridCol w:w="422"/>
      <w:gridCol w:w="3428"/>
    </w:tblGrid>
    <w:tr w:rsidR="00E00E80">
      <w:trPr>
        <w:trHeight w:val="1152"/>
      </w:trPr>
      <w:tc>
        <w:tcPr>
          <w:tcW w:w="6952" w:type="dxa"/>
          <w:tcBorders>
            <w:top w:val="single" w:sz="8" w:space="0" w:color="4472C4"/>
            <w:left w:val="nil"/>
            <w:bottom w:val="single" w:sz="8" w:space="0" w:color="4472C4"/>
            <w:right w:val="nil"/>
          </w:tcBorders>
          <w:shd w:val="clear" w:color="auto" w:fill="F2F2F2"/>
          <w:vAlign w:val="bottom"/>
        </w:tcPr>
        <w:p w:rsidR="00E00E80" w:rsidRDefault="00885EF9">
          <w:pPr>
            <w:spacing w:after="77" w:line="259" w:lineRule="auto"/>
            <w:ind w:left="0" w:firstLine="0"/>
          </w:pPr>
          <w:r>
            <w:rPr>
              <w:rFonts w:ascii="Calibri" w:eastAsia="Calibri" w:hAnsi="Calibri" w:cs="Calibri"/>
              <w:color w:val="262626"/>
              <w:sz w:val="21"/>
            </w:rPr>
            <w:t xml:space="preserve"> </w:t>
          </w:r>
        </w:p>
        <w:p w:rsidR="00E00E80" w:rsidRDefault="00885EF9">
          <w:pPr>
            <w:spacing w:after="243" w:line="259" w:lineRule="auto"/>
            <w:ind w:left="0" w:firstLine="0"/>
          </w:pPr>
          <w:r>
            <w:rPr>
              <w:rFonts w:ascii="Garamond" w:eastAsia="Garamond" w:hAnsi="Garamond" w:cs="Garamond"/>
              <w:color w:val="4472C4"/>
              <w:sz w:val="21"/>
            </w:rPr>
            <w:t xml:space="preserve">Missouri Commission for the Deaf and Hard of Hearing </w:t>
          </w:r>
        </w:p>
        <w:p w:rsidR="00E00E80" w:rsidRDefault="00885EF9">
          <w:pPr>
            <w:spacing w:after="0" w:line="259" w:lineRule="auto"/>
            <w:ind w:left="0" w:firstLine="0"/>
          </w:pPr>
          <w:r>
            <w:rPr>
              <w:rFonts w:ascii="Calibri" w:eastAsia="Calibri" w:hAnsi="Calibri" w:cs="Calibri"/>
              <w:color w:val="262626"/>
              <w:sz w:val="21"/>
            </w:rPr>
            <w:t xml:space="preserve"> </w:t>
          </w:r>
        </w:p>
      </w:tc>
      <w:tc>
        <w:tcPr>
          <w:tcW w:w="422" w:type="dxa"/>
          <w:tcBorders>
            <w:top w:val="nil"/>
            <w:left w:val="nil"/>
            <w:bottom w:val="nil"/>
            <w:right w:val="nil"/>
          </w:tcBorders>
          <w:vAlign w:val="bottom"/>
        </w:tcPr>
        <w:p w:rsidR="00E00E80" w:rsidRDefault="00885EF9">
          <w:pPr>
            <w:spacing w:after="94" w:line="259" w:lineRule="auto"/>
            <w:ind w:left="0" w:firstLine="0"/>
          </w:pPr>
          <w:r>
            <w:rPr>
              <w:rFonts w:ascii="Calibri" w:eastAsia="Calibri" w:hAnsi="Calibri" w:cs="Calibri"/>
              <w:color w:val="262626"/>
              <w:sz w:val="21"/>
            </w:rPr>
            <w:t xml:space="preserve"> </w:t>
          </w:r>
        </w:p>
        <w:p w:rsidR="00E00E80" w:rsidRDefault="00885EF9">
          <w:pPr>
            <w:spacing w:after="206" w:line="259" w:lineRule="auto"/>
            <w:ind w:left="0" w:firstLine="0"/>
          </w:pPr>
          <w:r>
            <w:rPr>
              <w:rFonts w:ascii="Calibri" w:eastAsia="Calibri" w:hAnsi="Calibri" w:cs="Calibri"/>
              <w:color w:val="4472C4"/>
              <w:sz w:val="21"/>
            </w:rPr>
            <w:t xml:space="preserve"> </w:t>
          </w:r>
        </w:p>
        <w:p w:rsidR="00E00E80" w:rsidRDefault="00885EF9">
          <w:pPr>
            <w:spacing w:after="0" w:line="259" w:lineRule="auto"/>
            <w:ind w:left="0" w:firstLine="0"/>
          </w:pPr>
          <w:r>
            <w:rPr>
              <w:rFonts w:ascii="Calibri" w:eastAsia="Calibri" w:hAnsi="Calibri" w:cs="Calibri"/>
              <w:color w:val="262626"/>
              <w:sz w:val="21"/>
            </w:rPr>
            <w:t xml:space="preserve"> </w:t>
          </w:r>
        </w:p>
      </w:tc>
      <w:tc>
        <w:tcPr>
          <w:tcW w:w="3428" w:type="dxa"/>
          <w:tcBorders>
            <w:top w:val="single" w:sz="8" w:space="0" w:color="4472C4"/>
            <w:left w:val="nil"/>
            <w:bottom w:val="single" w:sz="8" w:space="0" w:color="4472C4"/>
            <w:right w:val="nil"/>
          </w:tcBorders>
          <w:shd w:val="clear" w:color="auto" w:fill="F2F2F2"/>
          <w:vAlign w:val="bottom"/>
        </w:tcPr>
        <w:p w:rsidR="00E00E80" w:rsidRDefault="00885EF9">
          <w:pPr>
            <w:spacing w:after="77" w:line="259" w:lineRule="auto"/>
            <w:ind w:left="0" w:firstLine="0"/>
          </w:pPr>
          <w:r>
            <w:rPr>
              <w:rFonts w:ascii="Calibri" w:eastAsia="Calibri" w:hAnsi="Calibri" w:cs="Calibri"/>
              <w:color w:val="262626"/>
              <w:sz w:val="21"/>
            </w:rPr>
            <w:t xml:space="preserve"> </w:t>
          </w:r>
        </w:p>
        <w:p w:rsidR="00E00E80" w:rsidRDefault="00885EF9">
          <w:pPr>
            <w:spacing w:after="243" w:line="259" w:lineRule="auto"/>
            <w:ind w:left="0" w:firstLine="0"/>
          </w:pPr>
          <w:r>
            <w:rPr>
              <w:rFonts w:ascii="Garamond" w:eastAsia="Garamond" w:hAnsi="Garamond" w:cs="Garamond"/>
              <w:color w:val="4472C4"/>
              <w:sz w:val="21"/>
            </w:rPr>
            <w:t xml:space="preserve">Page </w:t>
          </w:r>
          <w:r>
            <w:fldChar w:fldCharType="begin"/>
          </w:r>
          <w:r>
            <w:instrText xml:space="preserve"> PAGE   \* MERGEFORMAT </w:instrText>
          </w:r>
          <w:r>
            <w:fldChar w:fldCharType="separate"/>
          </w:r>
          <w:r>
            <w:rPr>
              <w:rFonts w:ascii="Garamond" w:eastAsia="Garamond" w:hAnsi="Garamond" w:cs="Garamond"/>
              <w:color w:val="4472C4"/>
              <w:sz w:val="21"/>
            </w:rPr>
            <w:t>1</w:t>
          </w:r>
          <w:r>
            <w:rPr>
              <w:rFonts w:ascii="Garamond" w:eastAsia="Garamond" w:hAnsi="Garamond" w:cs="Garamond"/>
              <w:color w:val="4472C4"/>
              <w:sz w:val="21"/>
            </w:rPr>
            <w:fldChar w:fldCharType="end"/>
          </w:r>
          <w:r>
            <w:rPr>
              <w:rFonts w:ascii="Garamond" w:eastAsia="Garamond" w:hAnsi="Garamond" w:cs="Garamond"/>
              <w:color w:val="4472C4"/>
              <w:sz w:val="21"/>
            </w:rPr>
            <w:t xml:space="preserve"> of </w:t>
          </w:r>
          <w:r>
            <w:fldChar w:fldCharType="begin"/>
          </w:r>
          <w:r>
            <w:instrText xml:space="preserve"> NUMPAGES   \* MERGEFORMAT </w:instrText>
          </w:r>
          <w:r>
            <w:fldChar w:fldCharType="separate"/>
          </w:r>
          <w:r>
            <w:rPr>
              <w:rFonts w:ascii="Garamond" w:eastAsia="Garamond" w:hAnsi="Garamond" w:cs="Garamond"/>
              <w:color w:val="4472C4"/>
              <w:sz w:val="21"/>
            </w:rPr>
            <w:t>5</w:t>
          </w:r>
          <w:r>
            <w:rPr>
              <w:rFonts w:ascii="Garamond" w:eastAsia="Garamond" w:hAnsi="Garamond" w:cs="Garamond"/>
              <w:color w:val="4472C4"/>
              <w:sz w:val="21"/>
            </w:rPr>
            <w:fldChar w:fldCharType="end"/>
          </w:r>
          <w:r>
            <w:rPr>
              <w:rFonts w:ascii="Garamond" w:eastAsia="Garamond" w:hAnsi="Garamond" w:cs="Garamond"/>
              <w:color w:val="4472C4"/>
              <w:sz w:val="21"/>
            </w:rPr>
            <w:t xml:space="preserve"> </w:t>
          </w:r>
        </w:p>
        <w:p w:rsidR="00E00E80" w:rsidRDefault="00885EF9">
          <w:pPr>
            <w:spacing w:after="0" w:line="259" w:lineRule="auto"/>
            <w:ind w:left="0" w:firstLine="0"/>
          </w:pPr>
          <w:r>
            <w:rPr>
              <w:rFonts w:ascii="Calibri" w:eastAsia="Calibri" w:hAnsi="Calibri" w:cs="Calibri"/>
              <w:color w:val="262626"/>
              <w:sz w:val="21"/>
            </w:rPr>
            <w:t xml:space="preserve"> </w:t>
          </w:r>
        </w:p>
      </w:tc>
    </w:tr>
  </w:tbl>
  <w:p w:rsidR="00E00E80" w:rsidRDefault="00885EF9">
    <w:pPr>
      <w:spacing w:after="0" w:line="259" w:lineRule="auto"/>
      <w:ind w:left="0" w:firstLine="0"/>
    </w:pPr>
    <w:r>
      <w:rPr>
        <w:rFonts w:ascii="Calibri" w:eastAsia="Calibri" w:hAnsi="Calibri" w:cs="Calibri"/>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64" w:tblpY="13701"/>
      <w:tblOverlap w:val="never"/>
      <w:tblW w:w="10802" w:type="dxa"/>
      <w:tblInd w:w="0" w:type="dxa"/>
      <w:tblCellMar>
        <w:top w:w="0" w:type="dxa"/>
        <w:left w:w="144" w:type="dxa"/>
        <w:bottom w:w="0" w:type="dxa"/>
        <w:right w:w="115" w:type="dxa"/>
      </w:tblCellMar>
      <w:tblLook w:val="04A0" w:firstRow="1" w:lastRow="0" w:firstColumn="1" w:lastColumn="0" w:noHBand="0" w:noVBand="1"/>
    </w:tblPr>
    <w:tblGrid>
      <w:gridCol w:w="6952"/>
      <w:gridCol w:w="422"/>
      <w:gridCol w:w="3428"/>
    </w:tblGrid>
    <w:tr w:rsidR="00E00E80">
      <w:trPr>
        <w:trHeight w:val="1152"/>
      </w:trPr>
      <w:tc>
        <w:tcPr>
          <w:tcW w:w="6952" w:type="dxa"/>
          <w:tcBorders>
            <w:top w:val="single" w:sz="8" w:space="0" w:color="4472C4"/>
            <w:left w:val="nil"/>
            <w:bottom w:val="single" w:sz="8" w:space="0" w:color="4472C4"/>
            <w:right w:val="nil"/>
          </w:tcBorders>
          <w:shd w:val="clear" w:color="auto" w:fill="F2F2F2"/>
          <w:vAlign w:val="bottom"/>
        </w:tcPr>
        <w:p w:rsidR="00E00E80" w:rsidRDefault="00885EF9">
          <w:pPr>
            <w:spacing w:after="77" w:line="259" w:lineRule="auto"/>
            <w:ind w:left="0" w:firstLine="0"/>
          </w:pPr>
          <w:r>
            <w:rPr>
              <w:rFonts w:ascii="Calibri" w:eastAsia="Calibri" w:hAnsi="Calibri" w:cs="Calibri"/>
              <w:color w:val="262626"/>
              <w:sz w:val="21"/>
            </w:rPr>
            <w:t xml:space="preserve"> </w:t>
          </w:r>
        </w:p>
        <w:p w:rsidR="00E00E80" w:rsidRDefault="00885EF9">
          <w:pPr>
            <w:spacing w:after="243" w:line="259" w:lineRule="auto"/>
            <w:ind w:left="0" w:firstLine="0"/>
          </w:pPr>
          <w:r>
            <w:rPr>
              <w:rFonts w:ascii="Garamond" w:eastAsia="Garamond" w:hAnsi="Garamond" w:cs="Garamond"/>
              <w:color w:val="4472C4"/>
              <w:sz w:val="21"/>
            </w:rPr>
            <w:t xml:space="preserve">Missouri Commission for the Deaf and Hard of Hearing </w:t>
          </w:r>
        </w:p>
        <w:p w:rsidR="00E00E80" w:rsidRDefault="00885EF9">
          <w:pPr>
            <w:spacing w:after="0" w:line="259" w:lineRule="auto"/>
            <w:ind w:left="0" w:firstLine="0"/>
          </w:pPr>
          <w:r>
            <w:rPr>
              <w:rFonts w:ascii="Calibri" w:eastAsia="Calibri" w:hAnsi="Calibri" w:cs="Calibri"/>
              <w:color w:val="262626"/>
              <w:sz w:val="21"/>
            </w:rPr>
            <w:t xml:space="preserve"> </w:t>
          </w:r>
        </w:p>
      </w:tc>
      <w:tc>
        <w:tcPr>
          <w:tcW w:w="422" w:type="dxa"/>
          <w:tcBorders>
            <w:top w:val="nil"/>
            <w:left w:val="nil"/>
            <w:bottom w:val="nil"/>
            <w:right w:val="nil"/>
          </w:tcBorders>
          <w:vAlign w:val="bottom"/>
        </w:tcPr>
        <w:p w:rsidR="00E00E80" w:rsidRDefault="00885EF9">
          <w:pPr>
            <w:spacing w:after="94" w:line="259" w:lineRule="auto"/>
            <w:ind w:left="0" w:firstLine="0"/>
          </w:pPr>
          <w:r>
            <w:rPr>
              <w:rFonts w:ascii="Calibri" w:eastAsia="Calibri" w:hAnsi="Calibri" w:cs="Calibri"/>
              <w:color w:val="262626"/>
              <w:sz w:val="21"/>
            </w:rPr>
            <w:t xml:space="preserve"> </w:t>
          </w:r>
        </w:p>
        <w:p w:rsidR="00E00E80" w:rsidRDefault="00885EF9">
          <w:pPr>
            <w:spacing w:after="206" w:line="259" w:lineRule="auto"/>
            <w:ind w:left="0" w:firstLine="0"/>
          </w:pPr>
          <w:r>
            <w:rPr>
              <w:rFonts w:ascii="Calibri" w:eastAsia="Calibri" w:hAnsi="Calibri" w:cs="Calibri"/>
              <w:color w:val="4472C4"/>
              <w:sz w:val="21"/>
            </w:rPr>
            <w:t xml:space="preserve"> </w:t>
          </w:r>
        </w:p>
        <w:p w:rsidR="00E00E80" w:rsidRDefault="00885EF9">
          <w:pPr>
            <w:spacing w:after="0" w:line="259" w:lineRule="auto"/>
            <w:ind w:left="0" w:firstLine="0"/>
          </w:pPr>
          <w:r>
            <w:rPr>
              <w:rFonts w:ascii="Calibri" w:eastAsia="Calibri" w:hAnsi="Calibri" w:cs="Calibri"/>
              <w:color w:val="262626"/>
              <w:sz w:val="21"/>
            </w:rPr>
            <w:t xml:space="preserve"> </w:t>
          </w:r>
        </w:p>
      </w:tc>
      <w:tc>
        <w:tcPr>
          <w:tcW w:w="3428" w:type="dxa"/>
          <w:tcBorders>
            <w:top w:val="single" w:sz="8" w:space="0" w:color="4472C4"/>
            <w:left w:val="nil"/>
            <w:bottom w:val="single" w:sz="8" w:space="0" w:color="4472C4"/>
            <w:right w:val="nil"/>
          </w:tcBorders>
          <w:shd w:val="clear" w:color="auto" w:fill="F2F2F2"/>
          <w:vAlign w:val="bottom"/>
        </w:tcPr>
        <w:p w:rsidR="00E00E80" w:rsidRDefault="00885EF9">
          <w:pPr>
            <w:spacing w:after="77" w:line="259" w:lineRule="auto"/>
            <w:ind w:left="0" w:firstLine="0"/>
          </w:pPr>
          <w:r>
            <w:rPr>
              <w:rFonts w:ascii="Calibri" w:eastAsia="Calibri" w:hAnsi="Calibri" w:cs="Calibri"/>
              <w:color w:val="262626"/>
              <w:sz w:val="21"/>
            </w:rPr>
            <w:t xml:space="preserve"> </w:t>
          </w:r>
        </w:p>
        <w:p w:rsidR="00E00E80" w:rsidRDefault="00885EF9">
          <w:pPr>
            <w:spacing w:after="243" w:line="259" w:lineRule="auto"/>
            <w:ind w:left="0" w:firstLine="0"/>
          </w:pPr>
          <w:r>
            <w:rPr>
              <w:rFonts w:ascii="Garamond" w:eastAsia="Garamond" w:hAnsi="Garamond" w:cs="Garamond"/>
              <w:color w:val="4472C4"/>
              <w:sz w:val="21"/>
            </w:rPr>
            <w:t xml:space="preserve">Page </w:t>
          </w:r>
          <w:r>
            <w:fldChar w:fldCharType="begin"/>
          </w:r>
          <w:r>
            <w:instrText xml:space="preserve"> PAGE   \* MERGEFORMAT </w:instrText>
          </w:r>
          <w:r>
            <w:fldChar w:fldCharType="separate"/>
          </w:r>
          <w:r w:rsidR="007F4953" w:rsidRPr="007F4953">
            <w:rPr>
              <w:rFonts w:ascii="Garamond" w:eastAsia="Garamond" w:hAnsi="Garamond" w:cs="Garamond"/>
              <w:noProof/>
              <w:color w:val="4472C4"/>
              <w:sz w:val="21"/>
            </w:rPr>
            <w:t>5</w:t>
          </w:r>
          <w:r>
            <w:rPr>
              <w:rFonts w:ascii="Garamond" w:eastAsia="Garamond" w:hAnsi="Garamond" w:cs="Garamond"/>
              <w:color w:val="4472C4"/>
              <w:sz w:val="21"/>
            </w:rPr>
            <w:fldChar w:fldCharType="end"/>
          </w:r>
          <w:r>
            <w:rPr>
              <w:rFonts w:ascii="Garamond" w:eastAsia="Garamond" w:hAnsi="Garamond" w:cs="Garamond"/>
              <w:color w:val="4472C4"/>
              <w:sz w:val="21"/>
            </w:rPr>
            <w:t xml:space="preserve"> of </w:t>
          </w:r>
          <w:r>
            <w:fldChar w:fldCharType="begin"/>
          </w:r>
          <w:r>
            <w:instrText xml:space="preserve"> NUMPAGES   \* MERGEFORMAT </w:instrText>
          </w:r>
          <w:r>
            <w:fldChar w:fldCharType="separate"/>
          </w:r>
          <w:r w:rsidR="007F4953" w:rsidRPr="007F4953">
            <w:rPr>
              <w:rFonts w:ascii="Garamond" w:eastAsia="Garamond" w:hAnsi="Garamond" w:cs="Garamond"/>
              <w:noProof/>
              <w:color w:val="4472C4"/>
              <w:sz w:val="21"/>
            </w:rPr>
            <w:t>5</w:t>
          </w:r>
          <w:r>
            <w:rPr>
              <w:rFonts w:ascii="Garamond" w:eastAsia="Garamond" w:hAnsi="Garamond" w:cs="Garamond"/>
              <w:color w:val="4472C4"/>
              <w:sz w:val="21"/>
            </w:rPr>
            <w:fldChar w:fldCharType="end"/>
          </w:r>
          <w:r>
            <w:rPr>
              <w:rFonts w:ascii="Garamond" w:eastAsia="Garamond" w:hAnsi="Garamond" w:cs="Garamond"/>
              <w:color w:val="4472C4"/>
              <w:sz w:val="21"/>
            </w:rPr>
            <w:t xml:space="preserve"> </w:t>
          </w:r>
        </w:p>
        <w:p w:rsidR="00E00E80" w:rsidRDefault="00885EF9">
          <w:pPr>
            <w:spacing w:after="0" w:line="259" w:lineRule="auto"/>
            <w:ind w:left="0" w:firstLine="0"/>
          </w:pPr>
          <w:r>
            <w:rPr>
              <w:rFonts w:ascii="Calibri" w:eastAsia="Calibri" w:hAnsi="Calibri" w:cs="Calibri"/>
              <w:color w:val="262626"/>
              <w:sz w:val="21"/>
            </w:rPr>
            <w:t xml:space="preserve"> </w:t>
          </w:r>
        </w:p>
      </w:tc>
    </w:tr>
  </w:tbl>
  <w:p w:rsidR="00E00E80" w:rsidRDefault="00885EF9">
    <w:pPr>
      <w:spacing w:after="0" w:line="259" w:lineRule="auto"/>
      <w:ind w:left="0" w:firstLine="0"/>
    </w:pPr>
    <w:r>
      <w:rPr>
        <w:rFonts w:ascii="Calibri" w:eastAsia="Calibri" w:hAnsi="Calibri" w:cs="Calibri"/>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64" w:tblpY="13701"/>
      <w:tblOverlap w:val="never"/>
      <w:tblW w:w="10802" w:type="dxa"/>
      <w:tblInd w:w="0" w:type="dxa"/>
      <w:tblCellMar>
        <w:top w:w="0" w:type="dxa"/>
        <w:left w:w="144" w:type="dxa"/>
        <w:bottom w:w="0" w:type="dxa"/>
        <w:right w:w="115" w:type="dxa"/>
      </w:tblCellMar>
      <w:tblLook w:val="04A0" w:firstRow="1" w:lastRow="0" w:firstColumn="1" w:lastColumn="0" w:noHBand="0" w:noVBand="1"/>
    </w:tblPr>
    <w:tblGrid>
      <w:gridCol w:w="6952"/>
      <w:gridCol w:w="422"/>
      <w:gridCol w:w="3428"/>
    </w:tblGrid>
    <w:tr w:rsidR="00E00E80">
      <w:trPr>
        <w:trHeight w:val="1152"/>
      </w:trPr>
      <w:tc>
        <w:tcPr>
          <w:tcW w:w="6952" w:type="dxa"/>
          <w:tcBorders>
            <w:top w:val="single" w:sz="8" w:space="0" w:color="4472C4"/>
            <w:left w:val="nil"/>
            <w:bottom w:val="single" w:sz="8" w:space="0" w:color="4472C4"/>
            <w:right w:val="nil"/>
          </w:tcBorders>
          <w:shd w:val="clear" w:color="auto" w:fill="F2F2F2"/>
          <w:vAlign w:val="bottom"/>
        </w:tcPr>
        <w:p w:rsidR="00E00E80" w:rsidRDefault="00885EF9">
          <w:pPr>
            <w:spacing w:after="77" w:line="259" w:lineRule="auto"/>
            <w:ind w:left="0" w:firstLine="0"/>
          </w:pPr>
          <w:r>
            <w:rPr>
              <w:rFonts w:ascii="Calibri" w:eastAsia="Calibri" w:hAnsi="Calibri" w:cs="Calibri"/>
              <w:color w:val="262626"/>
              <w:sz w:val="21"/>
            </w:rPr>
            <w:t xml:space="preserve"> </w:t>
          </w:r>
        </w:p>
        <w:p w:rsidR="00E00E80" w:rsidRDefault="00885EF9">
          <w:pPr>
            <w:spacing w:after="243" w:line="259" w:lineRule="auto"/>
            <w:ind w:left="0" w:firstLine="0"/>
          </w:pPr>
          <w:r>
            <w:rPr>
              <w:rFonts w:ascii="Garamond" w:eastAsia="Garamond" w:hAnsi="Garamond" w:cs="Garamond"/>
              <w:color w:val="4472C4"/>
              <w:sz w:val="21"/>
            </w:rPr>
            <w:t xml:space="preserve">Missouri Commission for the Deaf and Hard of Hearing </w:t>
          </w:r>
        </w:p>
        <w:p w:rsidR="00E00E80" w:rsidRDefault="00885EF9">
          <w:pPr>
            <w:spacing w:after="0" w:line="259" w:lineRule="auto"/>
            <w:ind w:left="0" w:firstLine="0"/>
          </w:pPr>
          <w:r>
            <w:rPr>
              <w:rFonts w:ascii="Calibri" w:eastAsia="Calibri" w:hAnsi="Calibri" w:cs="Calibri"/>
              <w:color w:val="262626"/>
              <w:sz w:val="21"/>
            </w:rPr>
            <w:t xml:space="preserve"> </w:t>
          </w:r>
        </w:p>
      </w:tc>
      <w:tc>
        <w:tcPr>
          <w:tcW w:w="422" w:type="dxa"/>
          <w:tcBorders>
            <w:top w:val="nil"/>
            <w:left w:val="nil"/>
            <w:bottom w:val="nil"/>
            <w:right w:val="nil"/>
          </w:tcBorders>
          <w:vAlign w:val="bottom"/>
        </w:tcPr>
        <w:p w:rsidR="00E00E80" w:rsidRDefault="00885EF9">
          <w:pPr>
            <w:spacing w:after="94" w:line="259" w:lineRule="auto"/>
            <w:ind w:left="0" w:firstLine="0"/>
          </w:pPr>
          <w:r>
            <w:rPr>
              <w:rFonts w:ascii="Calibri" w:eastAsia="Calibri" w:hAnsi="Calibri" w:cs="Calibri"/>
              <w:color w:val="262626"/>
              <w:sz w:val="21"/>
            </w:rPr>
            <w:t xml:space="preserve"> </w:t>
          </w:r>
        </w:p>
        <w:p w:rsidR="00E00E80" w:rsidRDefault="00885EF9">
          <w:pPr>
            <w:spacing w:after="206" w:line="259" w:lineRule="auto"/>
            <w:ind w:left="0" w:firstLine="0"/>
          </w:pPr>
          <w:r>
            <w:rPr>
              <w:rFonts w:ascii="Calibri" w:eastAsia="Calibri" w:hAnsi="Calibri" w:cs="Calibri"/>
              <w:color w:val="4472C4"/>
              <w:sz w:val="21"/>
            </w:rPr>
            <w:t xml:space="preserve"> </w:t>
          </w:r>
        </w:p>
        <w:p w:rsidR="00E00E80" w:rsidRDefault="00885EF9">
          <w:pPr>
            <w:spacing w:after="0" w:line="259" w:lineRule="auto"/>
            <w:ind w:left="0" w:firstLine="0"/>
          </w:pPr>
          <w:r>
            <w:rPr>
              <w:rFonts w:ascii="Calibri" w:eastAsia="Calibri" w:hAnsi="Calibri" w:cs="Calibri"/>
              <w:color w:val="262626"/>
              <w:sz w:val="21"/>
            </w:rPr>
            <w:t xml:space="preserve"> </w:t>
          </w:r>
        </w:p>
      </w:tc>
      <w:tc>
        <w:tcPr>
          <w:tcW w:w="3428" w:type="dxa"/>
          <w:tcBorders>
            <w:top w:val="single" w:sz="8" w:space="0" w:color="4472C4"/>
            <w:left w:val="nil"/>
            <w:bottom w:val="single" w:sz="8" w:space="0" w:color="4472C4"/>
            <w:right w:val="nil"/>
          </w:tcBorders>
          <w:shd w:val="clear" w:color="auto" w:fill="F2F2F2"/>
          <w:vAlign w:val="bottom"/>
        </w:tcPr>
        <w:p w:rsidR="00E00E80" w:rsidRDefault="00885EF9">
          <w:pPr>
            <w:spacing w:after="77" w:line="259" w:lineRule="auto"/>
            <w:ind w:left="0" w:firstLine="0"/>
          </w:pPr>
          <w:r>
            <w:rPr>
              <w:rFonts w:ascii="Calibri" w:eastAsia="Calibri" w:hAnsi="Calibri" w:cs="Calibri"/>
              <w:color w:val="262626"/>
              <w:sz w:val="21"/>
            </w:rPr>
            <w:t xml:space="preserve"> </w:t>
          </w:r>
        </w:p>
        <w:p w:rsidR="00E00E80" w:rsidRDefault="00885EF9">
          <w:pPr>
            <w:spacing w:after="243" w:line="259" w:lineRule="auto"/>
            <w:ind w:left="0" w:firstLine="0"/>
          </w:pPr>
          <w:r>
            <w:rPr>
              <w:rFonts w:ascii="Garamond" w:eastAsia="Garamond" w:hAnsi="Garamond" w:cs="Garamond"/>
              <w:color w:val="4472C4"/>
              <w:sz w:val="21"/>
            </w:rPr>
            <w:t xml:space="preserve">Page </w:t>
          </w:r>
          <w:r>
            <w:fldChar w:fldCharType="begin"/>
          </w:r>
          <w:r>
            <w:instrText xml:space="preserve"> PAGE   \* MERGEFORMAT </w:instrText>
          </w:r>
          <w:r>
            <w:fldChar w:fldCharType="separate"/>
          </w:r>
          <w:r>
            <w:rPr>
              <w:rFonts w:ascii="Garamond" w:eastAsia="Garamond" w:hAnsi="Garamond" w:cs="Garamond"/>
              <w:color w:val="4472C4"/>
              <w:sz w:val="21"/>
            </w:rPr>
            <w:t>1</w:t>
          </w:r>
          <w:r>
            <w:rPr>
              <w:rFonts w:ascii="Garamond" w:eastAsia="Garamond" w:hAnsi="Garamond" w:cs="Garamond"/>
              <w:color w:val="4472C4"/>
              <w:sz w:val="21"/>
            </w:rPr>
            <w:fldChar w:fldCharType="end"/>
          </w:r>
          <w:r>
            <w:rPr>
              <w:rFonts w:ascii="Garamond" w:eastAsia="Garamond" w:hAnsi="Garamond" w:cs="Garamond"/>
              <w:color w:val="4472C4"/>
              <w:sz w:val="21"/>
            </w:rPr>
            <w:t xml:space="preserve"> of </w:t>
          </w:r>
          <w:r>
            <w:fldChar w:fldCharType="begin"/>
          </w:r>
          <w:r>
            <w:instrText xml:space="preserve"> NUMPAGES   \* MERGEFORMAT </w:instrText>
          </w:r>
          <w:r>
            <w:fldChar w:fldCharType="separate"/>
          </w:r>
          <w:r>
            <w:rPr>
              <w:rFonts w:ascii="Garamond" w:eastAsia="Garamond" w:hAnsi="Garamond" w:cs="Garamond"/>
              <w:color w:val="4472C4"/>
              <w:sz w:val="21"/>
            </w:rPr>
            <w:t>5</w:t>
          </w:r>
          <w:r>
            <w:rPr>
              <w:rFonts w:ascii="Garamond" w:eastAsia="Garamond" w:hAnsi="Garamond" w:cs="Garamond"/>
              <w:color w:val="4472C4"/>
              <w:sz w:val="21"/>
            </w:rPr>
            <w:fldChar w:fldCharType="end"/>
          </w:r>
          <w:r>
            <w:rPr>
              <w:rFonts w:ascii="Garamond" w:eastAsia="Garamond" w:hAnsi="Garamond" w:cs="Garamond"/>
              <w:color w:val="4472C4"/>
              <w:sz w:val="21"/>
            </w:rPr>
            <w:t xml:space="preserve"> </w:t>
          </w:r>
        </w:p>
        <w:p w:rsidR="00E00E80" w:rsidRDefault="00885EF9">
          <w:pPr>
            <w:spacing w:after="0" w:line="259" w:lineRule="auto"/>
            <w:ind w:left="0" w:firstLine="0"/>
          </w:pPr>
          <w:r>
            <w:rPr>
              <w:rFonts w:ascii="Calibri" w:eastAsia="Calibri" w:hAnsi="Calibri" w:cs="Calibri"/>
              <w:color w:val="262626"/>
              <w:sz w:val="21"/>
            </w:rPr>
            <w:t xml:space="preserve"> </w:t>
          </w:r>
        </w:p>
      </w:tc>
    </w:tr>
  </w:tbl>
  <w:p w:rsidR="00E00E80" w:rsidRDefault="00885EF9">
    <w:pPr>
      <w:spacing w:after="0" w:line="259" w:lineRule="auto"/>
      <w:ind w:left="0" w:firstLine="0"/>
    </w:pPr>
    <w:r>
      <w:rPr>
        <w:rFonts w:ascii="Calibri" w:eastAsia="Calibri" w:hAnsi="Calibri" w:cs="Calibri"/>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F9" w:rsidRDefault="00885EF9">
      <w:pPr>
        <w:spacing w:after="0" w:line="240" w:lineRule="auto"/>
      </w:pPr>
      <w:r>
        <w:separator/>
      </w:r>
    </w:p>
  </w:footnote>
  <w:footnote w:type="continuationSeparator" w:id="0">
    <w:p w:rsidR="00885EF9" w:rsidRDefault="00885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80"/>
    <w:rsid w:val="007F4953"/>
    <w:rsid w:val="00885EF9"/>
    <w:rsid w:val="00E0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CB374-0546-472B-A07C-0B5472C0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64" w:lineRule="auto"/>
      <w:ind w:left="1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238"/>
      <w:ind w:left="10" w:hanging="10"/>
      <w:outlineLvl w:val="0"/>
    </w:pPr>
    <w:rPr>
      <w:rFonts w:ascii="Arial" w:eastAsia="Arial" w:hAnsi="Arial" w:cs="Arial"/>
      <w:b/>
      <w:color w:val="1C1E21"/>
      <w:sz w:val="28"/>
      <w:u w:val="single" w:color="1C1E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C1E21"/>
      <w:sz w:val="28"/>
      <w:u w:val="single" w:color="1C1E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urldefense.com/v3/__https:/ncu.co1.qualtrics.com/jfe/form/SV_3kLCAdAoRSNsRM2__;!!EErPFA7f--AJOw!TMb5KOrO_qGIScXyDcHAvuyGQiV81ivMD3CrgRtNH2Erl2cmQUhGPwHUdCl2XR-bW5CoR4dVnw$" TargetMode="External"/><Relationship Id="rId18" Type="http://schemas.openxmlformats.org/officeDocument/2006/relationships/hyperlink" Target="https://disability.mo.gov/gcd/PosterContest/" TargetMode="External"/><Relationship Id="rId26" Type="http://schemas.openxmlformats.org/officeDocument/2006/relationships/hyperlink" Target="http://www.ma4web.org/summit" TargetMode="External"/><Relationship Id="rId39" Type="http://schemas.openxmlformats.org/officeDocument/2006/relationships/hyperlink" Target="https://mocareers.mo.gov/hiretrue/ce3/job-board/5effe9b2-4b89-494b-ac76-c45e25190768/554cd3a6-c8d4-459e-8d79-8075e024ae0d?jb=true" TargetMode="External"/><Relationship Id="rId21" Type="http://schemas.openxmlformats.org/officeDocument/2006/relationships/hyperlink" Target="https://disability.mo.gov/gcd/PosterContest/" TargetMode="External"/><Relationship Id="rId34" Type="http://schemas.openxmlformats.org/officeDocument/2006/relationships/hyperlink" Target="https://urldefense.com/v3/__https:/www.ssdmo.org/careers__;!!EErPFA7f--AJOw!Vf_rgwc6LA-6jUZj5r8XUkxSetRcpPMgHw9RQC6BJR837HJEeTx43o5ATAjx26jc5Aysj2I$" TargetMode="External"/><Relationship Id="rId42" Type="http://schemas.openxmlformats.org/officeDocument/2006/relationships/hyperlink" Target="https://mocareers.mo.gov/hiretrue/ce3/job-board/5effe9b2-4b89-494b-ac76-c45e25190768/554cd3a6-c8d4-459e-8d79-8075e024ae0d?jb=true" TargetMode="External"/><Relationship Id="rId47" Type="http://schemas.openxmlformats.org/officeDocument/2006/relationships/hyperlink" Target="https://mocareers.mo.gov/hiretrue/ce3/job-board/5effe9b2-4b89-494b-ac76-c45e25190768/554cd3a6-c8d4-459e-8d79-8075e024ae0d?jb=true" TargetMode="External"/><Relationship Id="rId50" Type="http://schemas.openxmlformats.org/officeDocument/2006/relationships/hyperlink" Target="https://mocareers.mo.gov/hiretrue/ce3/job-board/5effe9b2-4b89-494b-ac76-c45e25190768/554cd3a6-c8d4-459e-8d79-8075e024ae0d?jb=true" TargetMode="External"/><Relationship Id="rId55" Type="http://schemas.openxmlformats.org/officeDocument/2006/relationships/hyperlink" Target="https://urldefense.com/v3/__https:/www.indeed.com/m/viewjob?jk=57f6ab8328cea91f&amp;from=socialmediatagsbigj__;!!EErPFA7f--AJOw!TK-hHGQllmN5CTpU89z91EnvXc9hCwKqTIrG6wyym8O149eFoWb335T-LkZtD4HZu58z6Qc$" TargetMode="External"/><Relationship Id="rId63" Type="http://schemas.openxmlformats.org/officeDocument/2006/relationships/hyperlink" Target="https://mocareers.mo.gov/hiretrue/ce3/job-board/5effe9b2-4b89-494b-ac76-c45e25190768/248344f4-9215-4aa6-a49f-692283fdae42?jb=true" TargetMode="External"/><Relationship Id="rId68" Type="http://schemas.openxmlformats.org/officeDocument/2006/relationships/fontTable" Target="fontTable.xml"/><Relationship Id="rId7" Type="http://schemas.openxmlformats.org/officeDocument/2006/relationships/hyperlink" Target="https://urldefense.com/v3/__https:/www.pltikc.org/how-to-join__;!!EErPFA7f--AJOw!Vw7U5TtbzAbQXB6yo0U8bJShHDZcdjyRhEhH4BtuihqhM7BgozKM8Y2p1k4B_dacxGdocRQ$" TargetMode="External"/><Relationship Id="rId2" Type="http://schemas.openxmlformats.org/officeDocument/2006/relationships/settings" Target="settings.xml"/><Relationship Id="rId16" Type="http://schemas.openxmlformats.org/officeDocument/2006/relationships/hyperlink" Target="https://disability.mo.gov/gcd/PosterContest/" TargetMode="External"/><Relationship Id="rId29" Type="http://schemas.openxmlformats.org/officeDocument/2006/relationships/hyperlink" Target="https://urldefense.com/v3/__https:/spsmo.tedk12.com/hire/ViewJob.aspx?JobID=3252__;!!EErPFA7f--AJOw!Txoshlz03eL5MuGevDGZxwmAcwcEEk5Nmr0UCbnk1jYdHDySg360ZKidI4Y2OqggjOfSc3g$" TargetMode="External"/><Relationship Id="rId1" Type="http://schemas.openxmlformats.org/officeDocument/2006/relationships/styles" Target="styles.xml"/><Relationship Id="rId6" Type="http://schemas.openxmlformats.org/officeDocument/2006/relationships/hyperlink" Target="https://urldefense.com/v3/__https:/www.pltikc.org/how-to-join__;!!EErPFA7f--AJOw!Vw7U5TtbzAbQXB6yo0U8bJShHDZcdjyRhEhH4BtuihqhM7BgozKM8Y2p1k4B_dacxGdocRQ$" TargetMode="External"/><Relationship Id="rId11" Type="http://schemas.openxmlformats.org/officeDocument/2006/relationships/hyperlink" Target="https://urldefense.com/v3/__https:/www.pltikc.org/how-to-join__;!!EErPFA7f--AJOw!Vw7U5TtbzAbQXB6yo0U8bJShHDZcdjyRhEhH4BtuihqhM7BgozKM8Y2p1k4B_dacxGdocRQ$" TargetMode="External"/><Relationship Id="rId24" Type="http://schemas.openxmlformats.org/officeDocument/2006/relationships/hyperlink" Target="file://OAADMINFILES/MCDHHFILE/ENews%20KEEP/Old%20ENEWS%20Docs/Aug%202022%20Flyer-TIIWC%20(2).pdf" TargetMode="External"/><Relationship Id="rId32" Type="http://schemas.openxmlformats.org/officeDocument/2006/relationships/hyperlink" Target="https://urldefense.com/v3/__https:/www.ssdmo.org/careers__;!!EErPFA7f--AJOw!Vf_rgwc6LA-6jUZj5r8XUkxSetRcpPMgHw9RQC6BJR837HJEeTx43o5ATAjx26jc5Aysj2I$" TargetMode="External"/><Relationship Id="rId37" Type="http://schemas.openxmlformats.org/officeDocument/2006/relationships/hyperlink" Target="https://mocareers.mo.gov/hiretrue/ce3/job-board/5effe9b2-4b89-494b-ac76-c45e25190768/554cd3a6-c8d4-459e-8d79-8075e024ae0d?jb=true" TargetMode="External"/><Relationship Id="rId40" Type="http://schemas.openxmlformats.org/officeDocument/2006/relationships/hyperlink" Target="https://mocareers.mo.gov/hiretrue/ce3/job-board/5effe9b2-4b89-494b-ac76-c45e25190768/554cd3a6-c8d4-459e-8d79-8075e024ae0d?jb=true" TargetMode="External"/><Relationship Id="rId45" Type="http://schemas.openxmlformats.org/officeDocument/2006/relationships/hyperlink" Target="https://mocareers.mo.gov/hiretrue/ce3/job-board/5effe9b2-4b89-494b-ac76-c45e25190768/554cd3a6-c8d4-459e-8d79-8075e024ae0d?jb=true" TargetMode="External"/><Relationship Id="rId53" Type="http://schemas.openxmlformats.org/officeDocument/2006/relationships/hyperlink" Target="https://mocareers.mo.gov/hiretrue/ce3/job-board/5effe9b2-4b89-494b-ac76-c45e25190768/554cd3a6-c8d4-459e-8d79-8075e024ae0d?jb=true" TargetMode="External"/><Relationship Id="rId58" Type="http://schemas.openxmlformats.org/officeDocument/2006/relationships/hyperlink" Target="https://urldefense.com/v3/__https:/www.indeed.com/m/viewjob?jk=57f6ab8328cea91f&amp;from=socialmediatagsbigj__;!!EErPFA7f--AJOw!TK-hHGQllmN5CTpU89z91EnvXc9hCwKqTIrG6wyym8O149eFoWb335T-LkZtD4HZu58z6Qc$" TargetMode="External"/><Relationship Id="rId66"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urldefense.com/v3/__https:/ncu.co1.qualtrics.com/jfe/form/SV_3kLCAdAoRSNsRM2__;!!EErPFA7f--AJOw!TMb5KOrO_qGIScXyDcHAvuyGQiV81ivMD3CrgRtNH2Erl2cmQUhGPwHUdCl2XR-bW5CoR4dVnw$" TargetMode="External"/><Relationship Id="rId23" Type="http://schemas.openxmlformats.org/officeDocument/2006/relationships/hyperlink" Target="https://mcdhh.mo.gov/assets/sites/12/Aug-2022-Flyer-TIIWC-2.pdf" TargetMode="External"/><Relationship Id="rId28" Type="http://schemas.openxmlformats.org/officeDocument/2006/relationships/hyperlink" Target="https://urldefense.com/v3/__https:/spsmo.tedk12.com/hire/ViewJob.aspx?JobID=3252__;!!EErPFA7f--AJOw!Txoshlz03eL5MuGevDGZxwmAcwcEEk5Nmr0UCbnk1jYdHDySg360ZKidI4Y2OqggjOfSc3g$" TargetMode="External"/><Relationship Id="rId36" Type="http://schemas.openxmlformats.org/officeDocument/2006/relationships/hyperlink" Target="https://mocareers.mo.gov/hiretrue/ce3/job-board/5effe9b2-4b89-494b-ac76-c45e25190768/554cd3a6-c8d4-459e-8d79-8075e024ae0d?jb=true" TargetMode="External"/><Relationship Id="rId49" Type="http://schemas.openxmlformats.org/officeDocument/2006/relationships/hyperlink" Target="https://mocareers.mo.gov/hiretrue/ce3/job-board/5effe9b2-4b89-494b-ac76-c45e25190768/554cd3a6-c8d4-459e-8d79-8075e024ae0d?jb=true" TargetMode="External"/><Relationship Id="rId57" Type="http://schemas.openxmlformats.org/officeDocument/2006/relationships/hyperlink" Target="https://urldefense.com/v3/__https:/www.indeed.com/m/viewjob?jk=57f6ab8328cea91f&amp;from=socialmediatagsbigj__;!!EErPFA7f--AJOw!TK-hHGQllmN5CTpU89z91EnvXc9hCwKqTIrG6wyym8O149eFoWb335T-LkZtD4HZu58z6Qc$" TargetMode="External"/><Relationship Id="rId61" Type="http://schemas.openxmlformats.org/officeDocument/2006/relationships/hyperlink" Target="https://mocareers.mo.gov/hiretrue/ce3/job-board/5effe9b2-4b89-494b-ac76-c45e25190768/253a7cc9-b7ae-4a3e-a946-a65308f5c9de?jb=true" TargetMode="External"/><Relationship Id="rId10" Type="http://schemas.openxmlformats.org/officeDocument/2006/relationships/hyperlink" Target="https://urldefense.com/v3/__https:/www.pltikc.org/how-to-join__;!!EErPFA7f--AJOw!Vw7U5TtbzAbQXB6yo0U8bJShHDZcdjyRhEhH4BtuihqhM7BgozKM8Y2p1k4B_dacxGdocRQ$" TargetMode="External"/><Relationship Id="rId19" Type="http://schemas.openxmlformats.org/officeDocument/2006/relationships/hyperlink" Target="https://disability.mo.gov/gcd/PosterContest/" TargetMode="External"/><Relationship Id="rId31" Type="http://schemas.openxmlformats.org/officeDocument/2006/relationships/hyperlink" Target="https://urldefense.com/v3/__https:/spsmo.tedk12.com/hire/ViewJob.aspx?JobID=3252__;!!EErPFA7f--AJOw!Txoshlz03eL5MuGevDGZxwmAcwcEEk5Nmr0UCbnk1jYdHDySg360ZKidI4Y2OqggjOfSc3g$" TargetMode="External"/><Relationship Id="rId44" Type="http://schemas.openxmlformats.org/officeDocument/2006/relationships/hyperlink" Target="https://mocareers.mo.gov/hiretrue/ce3/job-board/5effe9b2-4b89-494b-ac76-c45e25190768/554cd3a6-c8d4-459e-8d79-8075e024ae0d?jb=true" TargetMode="External"/><Relationship Id="rId52" Type="http://schemas.openxmlformats.org/officeDocument/2006/relationships/hyperlink" Target="https://mocareers.mo.gov/hiretrue/ce3/job-board/5effe9b2-4b89-494b-ac76-c45e25190768/554cd3a6-c8d4-459e-8d79-8075e024ae0d?jb=true" TargetMode="External"/><Relationship Id="rId60" Type="http://schemas.openxmlformats.org/officeDocument/2006/relationships/hyperlink" Target="https://mocareers.mo.gov/hiretrue/ce3/job-board/5effe9b2-4b89-494b-ac76-c45e25190768/253a7cc9-b7ae-4a3e-a946-a65308f5c9de?jb=true"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urldefense.com/v3/__https:/www.pltikc.org/how-to-join__;!!EErPFA7f--AJOw!Vw7U5TtbzAbQXB6yo0U8bJShHDZcdjyRhEhH4BtuihqhM7BgozKM8Y2p1k4B_dacxGdocRQ$" TargetMode="External"/><Relationship Id="rId14" Type="http://schemas.openxmlformats.org/officeDocument/2006/relationships/hyperlink" Target="https://urldefense.com/v3/__https:/ncu.co1.qualtrics.com/jfe/form/SV_3kLCAdAoRSNsRM2__;!!EErPFA7f--AJOw!TMb5KOrO_qGIScXyDcHAvuyGQiV81ivMD3CrgRtNH2Erl2cmQUhGPwHUdCl2XR-bW5CoR4dVnw$" TargetMode="External"/><Relationship Id="rId22" Type="http://schemas.openxmlformats.org/officeDocument/2006/relationships/hyperlink" Target="file://OAADMINFILES/MCDHHFILE/ENews%20KEEP/Old%20ENEWS%20Docs/Aug%202022%20Flyer-TIIWC%20(2).pdf" TargetMode="External"/><Relationship Id="rId27" Type="http://schemas.openxmlformats.org/officeDocument/2006/relationships/hyperlink" Target="http://www.ma4web.org/summit" TargetMode="External"/><Relationship Id="rId30" Type="http://schemas.openxmlformats.org/officeDocument/2006/relationships/hyperlink" Target="https://urldefense.com/v3/__https:/spsmo.tedk12.com/hire/ViewJob.aspx?JobID=3252__;!!EErPFA7f--AJOw!Txoshlz03eL5MuGevDGZxwmAcwcEEk5Nmr0UCbnk1jYdHDySg360ZKidI4Y2OqggjOfSc3g$" TargetMode="External"/><Relationship Id="rId35" Type="http://schemas.openxmlformats.org/officeDocument/2006/relationships/hyperlink" Target="https://mocareers.mo.gov/hiretrue/ce3/job-board/5effe9b2-4b89-494b-ac76-c45e25190768/554cd3a6-c8d4-459e-8d79-8075e024ae0d?jb=true" TargetMode="External"/><Relationship Id="rId43" Type="http://schemas.openxmlformats.org/officeDocument/2006/relationships/hyperlink" Target="https://mocareers.mo.gov/hiretrue/ce3/job-board/5effe9b2-4b89-494b-ac76-c45e25190768/554cd3a6-c8d4-459e-8d79-8075e024ae0d?jb=true" TargetMode="External"/><Relationship Id="rId48" Type="http://schemas.openxmlformats.org/officeDocument/2006/relationships/hyperlink" Target="https://mocareers.mo.gov/hiretrue/ce3/job-board/5effe9b2-4b89-494b-ac76-c45e25190768/554cd3a6-c8d4-459e-8d79-8075e024ae0d?jb=true" TargetMode="External"/><Relationship Id="rId56" Type="http://schemas.openxmlformats.org/officeDocument/2006/relationships/hyperlink" Target="https://urldefense.com/v3/__https:/www.indeed.com/m/viewjob?jk=57f6ab8328cea91f&amp;from=socialmediatagsbigj__;!!EErPFA7f--AJOw!TK-hHGQllmN5CTpU89z91EnvXc9hCwKqTIrG6wyym8O149eFoWb335T-LkZtD4HZu58z6Qc$" TargetMode="External"/><Relationship Id="rId64" Type="http://schemas.openxmlformats.org/officeDocument/2006/relationships/hyperlink" Target="https://mocareers.mo.gov/hiretrue/ce3/job-board/5effe9b2-4b89-494b-ac76-c45e25190768/248344f4-9215-4aa6-a49f-692283fdae42?jb=true" TargetMode="External"/><Relationship Id="rId69" Type="http://schemas.openxmlformats.org/officeDocument/2006/relationships/theme" Target="theme/theme1.xml"/><Relationship Id="rId8" Type="http://schemas.openxmlformats.org/officeDocument/2006/relationships/hyperlink" Target="https://urldefense.com/v3/__https:/www.pltikc.org/how-to-join__;!!EErPFA7f--AJOw!Vw7U5TtbzAbQXB6yo0U8bJShHDZcdjyRhEhH4BtuihqhM7BgozKM8Y2p1k4B_dacxGdocRQ$" TargetMode="External"/><Relationship Id="rId51" Type="http://schemas.openxmlformats.org/officeDocument/2006/relationships/hyperlink" Target="https://mocareers.mo.gov/hiretrue/ce3/job-board/5effe9b2-4b89-494b-ac76-c45e25190768/554cd3a6-c8d4-459e-8d79-8075e024ae0d?jb=true" TargetMode="External"/><Relationship Id="rId3" Type="http://schemas.openxmlformats.org/officeDocument/2006/relationships/webSettings" Target="webSettings.xml"/><Relationship Id="rId12" Type="http://schemas.openxmlformats.org/officeDocument/2006/relationships/hyperlink" Target="https://urldefense.com/v3/__https:/www.pltikc.org/how-to-join__;!!EErPFA7f--AJOw!Vw7U5TtbzAbQXB6yo0U8bJShHDZcdjyRhEhH4BtuihqhM7BgozKM8Y2p1k4B_dacxGdocRQ$" TargetMode="External"/><Relationship Id="rId17" Type="http://schemas.openxmlformats.org/officeDocument/2006/relationships/hyperlink" Target="https://disability.mo.gov/gcd/PosterContest/" TargetMode="External"/><Relationship Id="rId25" Type="http://schemas.openxmlformats.org/officeDocument/2006/relationships/hyperlink" Target="file://OAADMINFILES/MCDHHFILE/ENews%20KEEP/Old%20ENEWS%20Docs/Aug%202022%20Flyer-TIIWC%20(2).pdf" TargetMode="External"/><Relationship Id="rId33" Type="http://schemas.openxmlformats.org/officeDocument/2006/relationships/hyperlink" Target="https://urldefense.com/v3/__https:/www.ssdmo.org/careers__;!!EErPFA7f--AJOw!Vf_rgwc6LA-6jUZj5r8XUkxSetRcpPMgHw9RQC6BJR837HJEeTx43o5ATAjx26jc5Aysj2I$" TargetMode="External"/><Relationship Id="rId38" Type="http://schemas.openxmlformats.org/officeDocument/2006/relationships/hyperlink" Target="https://mocareers.mo.gov/hiretrue/ce3/job-board/5effe9b2-4b89-494b-ac76-c45e25190768/554cd3a6-c8d4-459e-8d79-8075e024ae0d?jb=true" TargetMode="External"/><Relationship Id="rId46" Type="http://schemas.openxmlformats.org/officeDocument/2006/relationships/hyperlink" Target="https://mocareers.mo.gov/hiretrue/ce3/job-board/5effe9b2-4b89-494b-ac76-c45e25190768/554cd3a6-c8d4-459e-8d79-8075e024ae0d?jb=true" TargetMode="External"/><Relationship Id="rId59" Type="http://schemas.openxmlformats.org/officeDocument/2006/relationships/hyperlink" Target="https://mocareers.mo.gov/hiretrue/ce3/job-board/5effe9b2-4b89-494b-ac76-c45e25190768/253a7cc9-b7ae-4a3e-a946-a65308f5c9de?jb=true" TargetMode="External"/><Relationship Id="rId67" Type="http://schemas.openxmlformats.org/officeDocument/2006/relationships/footer" Target="footer3.xml"/><Relationship Id="rId20" Type="http://schemas.openxmlformats.org/officeDocument/2006/relationships/hyperlink" Target="https://disability.mo.gov/gcd/PosterContest/" TargetMode="External"/><Relationship Id="rId41" Type="http://schemas.openxmlformats.org/officeDocument/2006/relationships/hyperlink" Target="https://mocareers.mo.gov/hiretrue/ce3/job-board/5effe9b2-4b89-494b-ac76-c45e25190768/554cd3a6-c8d4-459e-8d79-8075e024ae0d?jb=true" TargetMode="External"/><Relationship Id="rId54" Type="http://schemas.openxmlformats.org/officeDocument/2006/relationships/hyperlink" Target="https://mocareers.mo.gov/hiretrue/ce3/job-board/5effe9b2-4b89-494b-ac76-c45e25190768/554cd3a6-c8d4-459e-8d79-8075e024ae0d?jb=true" TargetMode="External"/><Relationship Id="rId62" Type="http://schemas.openxmlformats.org/officeDocument/2006/relationships/hyperlink" Target="https://mocareers.mo.gov/hiretrue/ce3/job-board/5effe9b2-4b89-494b-ac76-c45e25190768/253a7cc9-b7ae-4a3e-a946-a65308f5c9de?jb=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2537</Words>
  <Characters>14467</Characters>
  <Application>Microsoft Office Word</Application>
  <DocSecurity>0</DocSecurity>
  <Lines>120</Lines>
  <Paragraphs>33</Paragraphs>
  <ScaleCrop>false</ScaleCrop>
  <Company>State of Missouri</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Laurie</dc:creator>
  <cp:keywords/>
  <cp:lastModifiedBy>Smith, Sonya</cp:lastModifiedBy>
  <cp:revision>2</cp:revision>
  <dcterms:created xsi:type="dcterms:W3CDTF">2022-08-12T16:47:00Z</dcterms:created>
  <dcterms:modified xsi:type="dcterms:W3CDTF">2022-08-12T16:47:00Z</dcterms:modified>
</cp:coreProperties>
</file>